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СПАССКОГО МУНИЦИПАЛЬНОГО </w:t>
      </w:r>
      <w:r w:rsidRPr="00BD7709">
        <w:rPr>
          <w:b/>
          <w:sz w:val="26"/>
          <w:szCs w:val="26"/>
        </w:rPr>
        <w:t>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1"/>
      </w:pPr>
    </w:p>
    <w:p w:rsidR="000B00F9" w:rsidRPr="000B00F9" w:rsidRDefault="000B00F9" w:rsidP="00697DD0">
      <w:pPr>
        <w:pStyle w:val="af1"/>
      </w:pPr>
    </w:p>
    <w:p w:rsidR="00911948" w:rsidRPr="00697DD0" w:rsidRDefault="00A6258B" w:rsidP="00697DD0">
      <w:pPr>
        <w:pStyle w:val="af1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1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F147A7" w:rsidP="00697DD0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 w:rsidR="00BE7D6B">
        <w:rPr>
          <w:sz w:val="26"/>
          <w:szCs w:val="26"/>
        </w:rPr>
        <w:t xml:space="preserve">июня </w:t>
      </w:r>
      <w:r w:rsidR="000D5B09" w:rsidRPr="009D4E9F">
        <w:rPr>
          <w:sz w:val="26"/>
          <w:szCs w:val="26"/>
        </w:rPr>
        <w:t>2020</w:t>
      </w:r>
      <w:r w:rsidR="004C619E" w:rsidRPr="009D4E9F">
        <w:rPr>
          <w:sz w:val="26"/>
          <w:szCs w:val="26"/>
        </w:rPr>
        <w:t xml:space="preserve"> года</w:t>
      </w:r>
      <w:r w:rsidR="00B667AE">
        <w:rPr>
          <w:sz w:val="26"/>
          <w:szCs w:val="26"/>
        </w:rPr>
        <w:t xml:space="preserve">                        </w:t>
      </w:r>
      <w:proofErr w:type="gramStart"/>
      <w:r w:rsidR="004C619E" w:rsidRPr="009D4E9F">
        <w:rPr>
          <w:sz w:val="26"/>
          <w:szCs w:val="26"/>
        </w:rPr>
        <w:t>с</w:t>
      </w:r>
      <w:proofErr w:type="gramEnd"/>
      <w:r w:rsidR="004C619E" w:rsidRPr="009D4E9F">
        <w:rPr>
          <w:sz w:val="26"/>
          <w:szCs w:val="26"/>
        </w:rPr>
        <w:t>.</w:t>
      </w:r>
      <w:r w:rsidR="00B667AE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Спасское            </w:t>
      </w:r>
      <w:r w:rsidR="00BE7D6B">
        <w:rPr>
          <w:sz w:val="26"/>
          <w:szCs w:val="26"/>
        </w:rPr>
        <w:t xml:space="preserve">           </w:t>
      </w:r>
      <w:r w:rsidR="00B667AE">
        <w:rPr>
          <w:sz w:val="26"/>
          <w:szCs w:val="26"/>
        </w:rPr>
        <w:t xml:space="preserve">                     </w:t>
      </w:r>
      <w:r w:rsidR="00BE7D6B">
        <w:rPr>
          <w:sz w:val="26"/>
          <w:szCs w:val="26"/>
        </w:rPr>
        <w:t>№</w:t>
      </w:r>
      <w:r>
        <w:rPr>
          <w:sz w:val="26"/>
          <w:szCs w:val="26"/>
        </w:rPr>
        <w:t xml:space="preserve"> 72</w:t>
      </w:r>
    </w:p>
    <w:p w:rsidR="00911948" w:rsidRDefault="00911948" w:rsidP="00697DD0">
      <w:pPr>
        <w:pStyle w:val="af1"/>
      </w:pPr>
    </w:p>
    <w:p w:rsidR="00A33CFB" w:rsidRPr="00592B21" w:rsidRDefault="00A33CFB" w:rsidP="00697DD0">
      <w:pPr>
        <w:pStyle w:val="af1"/>
      </w:pPr>
    </w:p>
    <w:p w:rsidR="00BE7D6B" w:rsidRPr="0040105C" w:rsidRDefault="00BE7D6B" w:rsidP="00BE7D6B">
      <w:pPr>
        <w:suppressAutoHyphens/>
        <w:jc w:val="center"/>
        <w:rPr>
          <w:b/>
          <w:sz w:val="26"/>
          <w:szCs w:val="26"/>
        </w:rPr>
      </w:pPr>
      <w:r w:rsidRPr="0040105C">
        <w:rPr>
          <w:b/>
          <w:sz w:val="26"/>
          <w:szCs w:val="26"/>
        </w:rPr>
        <w:t xml:space="preserve">Об утверждении Порядка осуществления </w:t>
      </w:r>
      <w:r>
        <w:rPr>
          <w:b/>
          <w:sz w:val="26"/>
          <w:szCs w:val="26"/>
        </w:rPr>
        <w:t>контрольной группойпо внутреннему муниципальному</w:t>
      </w:r>
      <w:r w:rsidRPr="0040105C">
        <w:rPr>
          <w:b/>
          <w:sz w:val="26"/>
          <w:szCs w:val="26"/>
        </w:rPr>
        <w:t xml:space="preserve"> фина</w:t>
      </w:r>
      <w:r>
        <w:rPr>
          <w:b/>
          <w:sz w:val="26"/>
          <w:szCs w:val="26"/>
        </w:rPr>
        <w:t>нсовому контролю</w:t>
      </w:r>
      <w:r w:rsidRPr="0040105C">
        <w:rPr>
          <w:b/>
          <w:sz w:val="26"/>
          <w:szCs w:val="26"/>
        </w:rPr>
        <w:t xml:space="preserve"> администрации Спасского </w:t>
      </w:r>
      <w:r>
        <w:rPr>
          <w:b/>
          <w:sz w:val="26"/>
          <w:szCs w:val="26"/>
        </w:rPr>
        <w:t>сельского поселения</w:t>
      </w:r>
    </w:p>
    <w:p w:rsidR="00BE7D6B" w:rsidRPr="0040105C" w:rsidRDefault="00BE7D6B" w:rsidP="00BE7D6B">
      <w:pPr>
        <w:suppressAutoHyphens/>
        <w:jc w:val="center"/>
        <w:rPr>
          <w:b/>
          <w:sz w:val="26"/>
          <w:szCs w:val="26"/>
        </w:rPr>
      </w:pPr>
      <w:r w:rsidRPr="0040105C">
        <w:rPr>
          <w:b/>
          <w:sz w:val="26"/>
          <w:szCs w:val="26"/>
        </w:rPr>
        <w:t>полномочий по внутреннему муниципальному финансовому контролю</w:t>
      </w:r>
    </w:p>
    <w:p w:rsidR="00BE7D6B" w:rsidRPr="0040105C" w:rsidRDefault="00BE7D6B" w:rsidP="00BE7D6B">
      <w:pPr>
        <w:suppressAutoHyphens/>
        <w:jc w:val="center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center"/>
        <w:rPr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105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269.2</w:t>
      </w:r>
      <w:r w:rsidRPr="0040105C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ого </w:t>
      </w:r>
      <w:r w:rsidRPr="0040105C">
        <w:rPr>
          <w:sz w:val="26"/>
          <w:szCs w:val="26"/>
        </w:rPr>
        <w:t>кодекс</w:t>
      </w:r>
      <w:r>
        <w:rPr>
          <w:sz w:val="26"/>
          <w:szCs w:val="26"/>
        </w:rPr>
        <w:t>а</w:t>
      </w:r>
      <w:r w:rsidRPr="0040105C">
        <w:rPr>
          <w:sz w:val="26"/>
          <w:szCs w:val="26"/>
        </w:rPr>
        <w:t xml:space="preserve"> Российской Федерации, </w:t>
      </w:r>
      <w:r w:rsidRPr="000B43B0">
        <w:rPr>
          <w:sz w:val="26"/>
          <w:szCs w:val="26"/>
        </w:rPr>
        <w:t xml:space="preserve">с частью 8 статьи 99 </w:t>
      </w:r>
      <w:r w:rsidRPr="0040105C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Pr="0040105C">
        <w:rPr>
          <w:sz w:val="26"/>
          <w:szCs w:val="26"/>
        </w:rPr>
        <w:t>закон</w:t>
      </w:r>
      <w:r>
        <w:rPr>
          <w:sz w:val="26"/>
          <w:szCs w:val="26"/>
        </w:rPr>
        <w:t xml:space="preserve">а </w:t>
      </w:r>
      <w:r w:rsidRPr="0040105C">
        <w:rPr>
          <w:sz w:val="26"/>
          <w:szCs w:val="26"/>
        </w:rPr>
        <w:t xml:space="preserve">от 5 апреля 2013 года № 44-ФЗ "О контрактной системе в сфере закупок товаров, работ, услуг для обеспечения государственных и муниципальных нужд",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BE7D6B">
        <w:rPr>
          <w:sz w:val="26"/>
          <w:szCs w:val="26"/>
        </w:rPr>
        <w:t>решением муниципального комитета Спасского сельского поселенияот</w:t>
      </w:r>
      <w:proofErr w:type="gramEnd"/>
      <w:r w:rsidRPr="00BE7D6B">
        <w:rPr>
          <w:sz w:val="26"/>
          <w:szCs w:val="26"/>
        </w:rPr>
        <w:t xml:space="preserve"> </w:t>
      </w:r>
      <w:proofErr w:type="gramStart"/>
      <w:r w:rsidRPr="00BE7D6B">
        <w:rPr>
          <w:sz w:val="26"/>
          <w:szCs w:val="26"/>
        </w:rPr>
        <w:t>28 февраля 2020 года № 294 "Об утверждении Положения "О бюджетном  процессе в Спасском сельском поселении",</w:t>
      </w:r>
      <w:r w:rsidRPr="002A3BB8">
        <w:rPr>
          <w:sz w:val="26"/>
          <w:szCs w:val="26"/>
        </w:rPr>
        <w:t xml:space="preserve"> и в целях организации и осуществления внутреннего муниципального финансового контроля за соблюдением положений правовых актов, регулирующих бюджетные правоотношения, правовых актов, обусловливающих публичные нормативные обязательства</w:t>
      </w:r>
      <w:r>
        <w:rPr>
          <w:sz w:val="26"/>
          <w:szCs w:val="26"/>
        </w:rPr>
        <w:t xml:space="preserve"> и обязательства по иным выплатам физическим лицам из бюджета Спасского сельского поселения, соблюдения условий муниципальных контрактов</w:t>
      </w:r>
      <w:r w:rsidRPr="000B43B0">
        <w:rPr>
          <w:sz w:val="26"/>
          <w:szCs w:val="26"/>
        </w:rPr>
        <w:t>, договоров (соглашений) о предоставлениисредств из</w:t>
      </w:r>
      <w:proofErr w:type="gramEnd"/>
      <w:r w:rsidRPr="000B43B0">
        <w:rPr>
          <w:sz w:val="26"/>
          <w:szCs w:val="26"/>
        </w:rPr>
        <w:t xml:space="preserve"> </w:t>
      </w:r>
      <w:proofErr w:type="gramStart"/>
      <w:r w:rsidRPr="000B43B0">
        <w:rPr>
          <w:sz w:val="26"/>
          <w:szCs w:val="26"/>
        </w:rPr>
        <w:t xml:space="preserve">соответствующего </w:t>
      </w:r>
      <w:r w:rsidRPr="008C126A">
        <w:rPr>
          <w:sz w:val="26"/>
          <w:szCs w:val="26"/>
        </w:rPr>
        <w:t xml:space="preserve">бюджета, а также контроля </w:t>
      </w:r>
      <w:r>
        <w:rPr>
          <w:sz w:val="26"/>
          <w:szCs w:val="26"/>
        </w:rPr>
        <w:t xml:space="preserve">в </w:t>
      </w:r>
      <w:r w:rsidRPr="008C126A">
        <w:rPr>
          <w:sz w:val="26"/>
          <w:szCs w:val="26"/>
        </w:rPr>
        <w:t>сфере закупок в целях установления законности составления</w:t>
      </w:r>
      <w:r w:rsidRPr="0040105C">
        <w:rPr>
          <w:sz w:val="26"/>
          <w:szCs w:val="26"/>
        </w:rPr>
        <w:t xml:space="preserve"> и исполнения бюджета Спасского </w:t>
      </w:r>
      <w:r>
        <w:rPr>
          <w:sz w:val="26"/>
          <w:szCs w:val="26"/>
        </w:rPr>
        <w:t>сельского поселения</w:t>
      </w:r>
      <w:r w:rsidRPr="0040105C">
        <w:rPr>
          <w:sz w:val="26"/>
          <w:szCs w:val="26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</w:t>
      </w:r>
      <w:r w:rsidRPr="0040105C">
        <w:rPr>
          <w:sz w:val="26"/>
          <w:szCs w:val="26"/>
        </w:rPr>
        <w:lastRenderedPageBreak/>
        <w:t>ними нормативными правовыми актами Российской Федерации</w:t>
      </w:r>
      <w:r>
        <w:rPr>
          <w:sz w:val="26"/>
          <w:szCs w:val="26"/>
        </w:rPr>
        <w:t>, администрация Спасского сельского поселения</w:t>
      </w:r>
      <w:proofErr w:type="gramEnd"/>
    </w:p>
    <w:p w:rsidR="00BE7D6B" w:rsidRDefault="00BE7D6B" w:rsidP="00BE7D6B">
      <w:pPr>
        <w:suppressAutoHyphens/>
        <w:ind w:firstLine="708"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  <w:r w:rsidRPr="0040105C">
        <w:rPr>
          <w:sz w:val="26"/>
          <w:szCs w:val="26"/>
        </w:rPr>
        <w:t>ПОСТАНОВЛЯЕТ:</w:t>
      </w:r>
    </w:p>
    <w:p w:rsidR="00BE7D6B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 xml:space="preserve">1.Утвердить прилагаемый Порядок осуществления </w:t>
      </w:r>
      <w:r>
        <w:rPr>
          <w:sz w:val="26"/>
          <w:szCs w:val="26"/>
        </w:rPr>
        <w:t>контрольной группойпо внутреннему муниципальному финансовому контролю</w:t>
      </w:r>
      <w:r w:rsidRPr="0040105C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40105C">
        <w:rPr>
          <w:sz w:val="26"/>
          <w:szCs w:val="26"/>
        </w:rPr>
        <w:t xml:space="preserve"> полномочий по внутреннему муниципальному финансовому контролю.</w:t>
      </w:r>
    </w:p>
    <w:p w:rsidR="00BE7D6B" w:rsidRPr="0040105C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0105C">
        <w:rPr>
          <w:sz w:val="26"/>
          <w:szCs w:val="26"/>
        </w:rPr>
        <w:t>2.</w:t>
      </w:r>
      <w:r>
        <w:rPr>
          <w:sz w:val="26"/>
          <w:szCs w:val="26"/>
        </w:rPr>
        <w:t xml:space="preserve"> Контрольной группепо внутреннему муниципальному финансовому контролю</w:t>
      </w:r>
      <w:r w:rsidRPr="0040105C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40105C">
        <w:rPr>
          <w:sz w:val="26"/>
          <w:szCs w:val="26"/>
        </w:rPr>
        <w:t xml:space="preserve"> обеспечить реализацию утвержденного Порядка.</w:t>
      </w:r>
    </w:p>
    <w:p w:rsidR="00BE7D6B" w:rsidRPr="0040105C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0105C">
        <w:rPr>
          <w:sz w:val="26"/>
          <w:szCs w:val="26"/>
        </w:rPr>
        <w:t>.</w:t>
      </w:r>
      <w:r>
        <w:rPr>
          <w:sz w:val="26"/>
          <w:szCs w:val="26"/>
        </w:rPr>
        <w:t xml:space="preserve"> Главному распорядителю</w:t>
      </w:r>
      <w:r w:rsidRPr="0040105C">
        <w:rPr>
          <w:sz w:val="26"/>
          <w:szCs w:val="26"/>
        </w:rPr>
        <w:t xml:space="preserve"> средств бюджета Спасского </w:t>
      </w:r>
      <w:r>
        <w:rPr>
          <w:sz w:val="26"/>
          <w:szCs w:val="26"/>
        </w:rPr>
        <w:t xml:space="preserve">сельского поселения </w:t>
      </w:r>
      <w:r w:rsidRPr="0040105C">
        <w:rPr>
          <w:sz w:val="26"/>
          <w:szCs w:val="26"/>
        </w:rPr>
        <w:t>довести настоящее постановление до подведомственных учреждений.</w:t>
      </w:r>
    </w:p>
    <w:p w:rsidR="00BE7D6B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Н</w:t>
      </w:r>
      <w:r w:rsidRPr="0040105C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подлежит официальному опубликованию</w:t>
      </w:r>
      <w:r w:rsidRPr="0040105C">
        <w:rPr>
          <w:sz w:val="26"/>
          <w:szCs w:val="26"/>
        </w:rPr>
        <w:t xml:space="preserve"> на официальном сайте администрации Спасского </w:t>
      </w:r>
      <w:r>
        <w:rPr>
          <w:sz w:val="26"/>
          <w:szCs w:val="26"/>
        </w:rPr>
        <w:t>сельского поселения</w:t>
      </w:r>
      <w:r w:rsidRPr="0040105C">
        <w:rPr>
          <w:sz w:val="26"/>
          <w:szCs w:val="26"/>
        </w:rPr>
        <w:t xml:space="preserve"> в сети «Интернет».</w:t>
      </w:r>
    </w:p>
    <w:p w:rsidR="00BE7D6B" w:rsidRPr="0040105C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0105C">
        <w:rPr>
          <w:sz w:val="26"/>
          <w:szCs w:val="26"/>
        </w:rPr>
        <w:t xml:space="preserve">.Порядок осуществления </w:t>
      </w:r>
      <w:r>
        <w:rPr>
          <w:sz w:val="26"/>
          <w:szCs w:val="26"/>
        </w:rPr>
        <w:t>контрольной группой по внутреннему муниципальному финансовому контролю</w:t>
      </w:r>
      <w:r w:rsidRPr="0040105C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40105C">
        <w:rPr>
          <w:sz w:val="26"/>
          <w:szCs w:val="26"/>
        </w:rPr>
        <w:t xml:space="preserve"> полномочий по внутреннему муниципальному финансовому контролю, утвержденный постановлением администрации Спасского </w:t>
      </w:r>
      <w:r>
        <w:rPr>
          <w:sz w:val="26"/>
          <w:szCs w:val="26"/>
        </w:rPr>
        <w:t xml:space="preserve">сельского поселения </w:t>
      </w:r>
      <w:r w:rsidRPr="0040105C">
        <w:rPr>
          <w:sz w:val="26"/>
          <w:szCs w:val="26"/>
        </w:rPr>
        <w:t xml:space="preserve">  от </w:t>
      </w:r>
      <w:r>
        <w:rPr>
          <w:sz w:val="26"/>
          <w:szCs w:val="26"/>
        </w:rPr>
        <w:t>21 февраля 2019</w:t>
      </w:r>
      <w:r w:rsidRPr="0040105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 20</w:t>
      </w:r>
      <w:r w:rsidR="00CF457E">
        <w:rPr>
          <w:sz w:val="26"/>
          <w:szCs w:val="26"/>
        </w:rPr>
        <w:t xml:space="preserve"> (</w:t>
      </w:r>
      <w:r w:rsidR="00850C88">
        <w:rPr>
          <w:sz w:val="26"/>
          <w:szCs w:val="26"/>
        </w:rPr>
        <w:t>с изменениями и дополнениями)</w:t>
      </w:r>
      <w:r w:rsidRPr="0040105C">
        <w:rPr>
          <w:sz w:val="26"/>
          <w:szCs w:val="26"/>
        </w:rPr>
        <w:t>, считать утратившим силу.</w:t>
      </w:r>
    </w:p>
    <w:p w:rsidR="00BE7D6B" w:rsidRPr="0040105C" w:rsidRDefault="00BE7D6B" w:rsidP="00BE7D6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0105C">
        <w:rPr>
          <w:sz w:val="26"/>
          <w:szCs w:val="26"/>
        </w:rPr>
        <w:t>.</w:t>
      </w:r>
      <w:proofErr w:type="gramStart"/>
      <w:r w:rsidRPr="0040105C">
        <w:rPr>
          <w:sz w:val="26"/>
          <w:szCs w:val="26"/>
        </w:rPr>
        <w:t>Контроль за</w:t>
      </w:r>
      <w:proofErr w:type="gramEnd"/>
      <w:r w:rsidRPr="0040105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  <w:r w:rsidRPr="0040105C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BE7D6B" w:rsidRDefault="00BE7D6B" w:rsidP="00CF457E">
      <w:pPr>
        <w:suppressAutoHyphens/>
        <w:rPr>
          <w:sz w:val="26"/>
          <w:szCs w:val="26"/>
        </w:rPr>
        <w:sectPr w:rsidR="00BE7D6B" w:rsidSect="00A2660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0105C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="00CF457E">
        <w:rPr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sz w:val="26"/>
          <w:szCs w:val="26"/>
        </w:rPr>
        <w:t>А.В.Деркач</w:t>
      </w:r>
      <w:proofErr w:type="spellEnd"/>
    </w:p>
    <w:p w:rsidR="00BE7D6B" w:rsidRPr="0040105C" w:rsidRDefault="00BE7D6B" w:rsidP="00BE7D6B">
      <w:pPr>
        <w:suppressAutoHyphens/>
        <w:ind w:left="5103"/>
        <w:jc w:val="center"/>
        <w:rPr>
          <w:sz w:val="26"/>
          <w:szCs w:val="26"/>
        </w:rPr>
      </w:pPr>
      <w:bookmarkStart w:id="0" w:name="_GoBack"/>
      <w:r w:rsidRPr="0040105C">
        <w:rPr>
          <w:sz w:val="26"/>
          <w:szCs w:val="26"/>
        </w:rPr>
        <w:lastRenderedPageBreak/>
        <w:t>УТВЕРЖДЁН</w:t>
      </w:r>
    </w:p>
    <w:p w:rsidR="00BE7D6B" w:rsidRPr="0040105C" w:rsidRDefault="00BE7D6B" w:rsidP="00BE7D6B">
      <w:pPr>
        <w:suppressAutoHyphens/>
        <w:ind w:left="5103"/>
        <w:jc w:val="center"/>
        <w:rPr>
          <w:sz w:val="26"/>
          <w:szCs w:val="26"/>
        </w:rPr>
      </w:pPr>
      <w:r w:rsidRPr="0040105C">
        <w:rPr>
          <w:sz w:val="26"/>
          <w:szCs w:val="26"/>
        </w:rPr>
        <w:t>постановлением администрации</w:t>
      </w:r>
    </w:p>
    <w:p w:rsidR="00BE7D6B" w:rsidRPr="0040105C" w:rsidRDefault="00BE7D6B" w:rsidP="00BE7D6B">
      <w:pPr>
        <w:suppressAutoHyphens/>
        <w:ind w:left="5103"/>
        <w:jc w:val="center"/>
        <w:rPr>
          <w:sz w:val="26"/>
          <w:szCs w:val="26"/>
        </w:rPr>
      </w:pPr>
      <w:r w:rsidRPr="0040105C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</w:p>
    <w:p w:rsidR="00BE7D6B" w:rsidRPr="0040105C" w:rsidRDefault="00850C88" w:rsidP="00BE7D6B">
      <w:pPr>
        <w:suppressAutoHyphens/>
        <w:ind w:left="5103"/>
        <w:jc w:val="center"/>
        <w:rPr>
          <w:sz w:val="26"/>
          <w:szCs w:val="26"/>
        </w:rPr>
      </w:pPr>
      <w:r w:rsidRPr="00850C88">
        <w:rPr>
          <w:sz w:val="26"/>
          <w:szCs w:val="26"/>
        </w:rPr>
        <w:t>о</w:t>
      </w:r>
      <w:r w:rsidR="00BE7D6B" w:rsidRPr="00850C88">
        <w:rPr>
          <w:sz w:val="26"/>
          <w:szCs w:val="26"/>
        </w:rPr>
        <w:t xml:space="preserve">т </w:t>
      </w:r>
      <w:r w:rsidRPr="00850C88">
        <w:rPr>
          <w:sz w:val="26"/>
          <w:szCs w:val="26"/>
        </w:rPr>
        <w:t xml:space="preserve">30 июня   </w:t>
      </w:r>
      <w:r w:rsidR="00BE7D6B" w:rsidRPr="00850C88">
        <w:rPr>
          <w:sz w:val="26"/>
          <w:szCs w:val="26"/>
        </w:rPr>
        <w:t xml:space="preserve"> 2020 года № </w:t>
      </w:r>
      <w:r w:rsidRPr="00850C88">
        <w:rPr>
          <w:sz w:val="26"/>
          <w:szCs w:val="26"/>
        </w:rPr>
        <w:t xml:space="preserve"> 72</w:t>
      </w: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center"/>
        <w:rPr>
          <w:b/>
          <w:sz w:val="26"/>
          <w:szCs w:val="26"/>
        </w:rPr>
      </w:pPr>
      <w:r w:rsidRPr="0040105C">
        <w:rPr>
          <w:b/>
          <w:sz w:val="26"/>
          <w:szCs w:val="26"/>
        </w:rPr>
        <w:t>ПОРЯДОК</w:t>
      </w:r>
    </w:p>
    <w:p w:rsidR="00BE7D6B" w:rsidRPr="0040105C" w:rsidRDefault="00BE7D6B" w:rsidP="00BE7D6B">
      <w:pPr>
        <w:suppressAutoHyphens/>
        <w:jc w:val="center"/>
        <w:rPr>
          <w:b/>
          <w:sz w:val="26"/>
          <w:szCs w:val="26"/>
        </w:rPr>
      </w:pPr>
      <w:r w:rsidRPr="0040105C">
        <w:rPr>
          <w:b/>
          <w:sz w:val="26"/>
          <w:szCs w:val="26"/>
        </w:rPr>
        <w:t xml:space="preserve">осуществления </w:t>
      </w:r>
      <w:r>
        <w:rPr>
          <w:b/>
          <w:sz w:val="26"/>
          <w:szCs w:val="26"/>
        </w:rPr>
        <w:t>контрольной группой по внутреннему  муниципальному финансовому контролю</w:t>
      </w:r>
      <w:r w:rsidRPr="0040105C">
        <w:rPr>
          <w:b/>
          <w:sz w:val="26"/>
          <w:szCs w:val="26"/>
        </w:rPr>
        <w:t xml:space="preserve"> администрации Спасского </w:t>
      </w:r>
      <w:r>
        <w:rPr>
          <w:b/>
          <w:sz w:val="26"/>
          <w:szCs w:val="26"/>
        </w:rPr>
        <w:t>сельского поселения</w:t>
      </w:r>
      <w:r w:rsidRPr="0040105C">
        <w:rPr>
          <w:b/>
          <w:sz w:val="26"/>
          <w:szCs w:val="26"/>
        </w:rPr>
        <w:t xml:space="preserve"> полномочий по внутреннему муниципальному финансовому контролю</w:t>
      </w: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40105C" w:rsidRDefault="00BE7D6B" w:rsidP="00BE7D6B">
      <w:pPr>
        <w:suppressAutoHyphens/>
        <w:jc w:val="center"/>
        <w:rPr>
          <w:b/>
          <w:sz w:val="26"/>
          <w:szCs w:val="26"/>
        </w:rPr>
      </w:pPr>
      <w:r w:rsidRPr="0040105C">
        <w:rPr>
          <w:b/>
          <w:sz w:val="26"/>
          <w:szCs w:val="26"/>
        </w:rPr>
        <w:t>1.Общие положения</w:t>
      </w:r>
    </w:p>
    <w:p w:rsidR="00BE7D6B" w:rsidRPr="0040105C" w:rsidRDefault="00BE7D6B" w:rsidP="00BE7D6B">
      <w:pPr>
        <w:suppressAutoHyphens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1.1.Настоящий Порядок осуществления внутреннего муниципального финансового контроля  (далее - Порядок) определяет правила осуществления </w:t>
      </w:r>
      <w:r w:rsidRPr="00EB6837">
        <w:rPr>
          <w:sz w:val="26"/>
          <w:szCs w:val="26"/>
        </w:rPr>
        <w:t>контрольной группой по внутреннему  муниципальному финансовому контролю</w:t>
      </w:r>
      <w:r w:rsidRPr="00E84191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>), полномочий по внутреннему муниципальному финансовому контролю в соответствии с Бюджетным кодексом Российской Федерации, Федеральным законом от 5 апреля 2013 года № 44-ФЗ "О контрактной системе в сфере закупок товаров, работ, услуг для обеспечения государственных и</w:t>
      </w:r>
      <w:proofErr w:type="gramEnd"/>
      <w:r w:rsidRPr="00E84191">
        <w:rPr>
          <w:sz w:val="26"/>
          <w:szCs w:val="26"/>
        </w:rPr>
        <w:t xml:space="preserve"> муниципальных нужд" (далее - Федеральный закон о контрактной системе), Федеральным законом от 6 октября 2013 года № 131-ФЗ "Об общих принципах организации  местного самоуправления в Российской Федерации», </w:t>
      </w:r>
      <w:r w:rsidRPr="00BE7D6B">
        <w:rPr>
          <w:sz w:val="26"/>
          <w:szCs w:val="26"/>
        </w:rPr>
        <w:t>решением муниципального комитета Спасского сельского поселения от 28 февраля 2020 года № 294 "Об утверждении Положения "О бюджетном  процессе в Спасском сельском поселении"</w:t>
      </w:r>
      <w:r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1.2.Деятельность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1.3.Деятельность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E84191">
        <w:rPr>
          <w:sz w:val="26"/>
          <w:szCs w:val="26"/>
        </w:rPr>
        <w:t xml:space="preserve"> Проверки  подразделяются на выездные и камеральные, в том числе встречные проверки.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1.4.Плановые контрольные мероприятия осуществляются в соответствии с планом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на соответствующий год, который утверждается главой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1.5.Внеплановые контрольные мероприятия осуществляются на основании распоряжения главы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(далее - распоряжения), принятого в связи с поступлением обращений (поручений) правоохранительных органов, обращений иных государственных органов, граждан и организаций, депутатских запросов; истечением срока исполнения представления (предписания), ранее выданного объекту муниципального финансового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Объектами муниципального финансового контроля (далее - объекты контроля) являются: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84191">
        <w:rPr>
          <w:bCs/>
          <w:sz w:val="26"/>
          <w:szCs w:val="26"/>
        </w:rPr>
        <w:t>-главные распорядители (распорядители, получатели) бюджетных средств, главные администраторы (администраторы) доходов бюджета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(далее - </w:t>
      </w:r>
      <w:r w:rsidRPr="00E84191">
        <w:rPr>
          <w:bCs/>
          <w:sz w:val="26"/>
          <w:szCs w:val="26"/>
        </w:rPr>
        <w:t>местный бюджет), главные администраторы (администраторы) источников финансирования дефицита местного бюджета;</w:t>
      </w:r>
      <w:proofErr w:type="gramEnd"/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4191">
        <w:rPr>
          <w:bCs/>
          <w:sz w:val="26"/>
          <w:szCs w:val="26"/>
        </w:rPr>
        <w:t xml:space="preserve">-финансовый орган публично-правового образования, бюджету которого предоставлены межбюджетные субсидии, субвенции, иные межбюджетные </w:t>
      </w:r>
      <w:r w:rsidRPr="00E84191">
        <w:rPr>
          <w:bCs/>
          <w:sz w:val="26"/>
          <w:szCs w:val="26"/>
        </w:rPr>
        <w:lastRenderedPageBreak/>
        <w:t>трансферты, имеющие целевое назначение, бюджетные кредиты, местная администрация;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4191">
        <w:rPr>
          <w:bCs/>
          <w:sz w:val="26"/>
          <w:szCs w:val="26"/>
        </w:rPr>
        <w:t>- муниципальные учреждения;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4191">
        <w:rPr>
          <w:bCs/>
          <w:sz w:val="26"/>
          <w:szCs w:val="26"/>
        </w:rPr>
        <w:t>- муниципальные унитарные предприятия;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4191">
        <w:rPr>
          <w:bCs/>
          <w:sz w:val="26"/>
          <w:szCs w:val="26"/>
        </w:rPr>
        <w:t>- публично-правовые компании;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4191">
        <w:rPr>
          <w:bCs/>
          <w:sz w:val="26"/>
          <w:szCs w:val="26"/>
        </w:rPr>
        <w:t>-хозяйственные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E7D6B" w:rsidRPr="00E93840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93840">
        <w:rPr>
          <w:bCs/>
          <w:sz w:val="26"/>
          <w:szCs w:val="26"/>
        </w:rPr>
        <w:t>-юридические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 юридическими и физическими лицами, индивидуальными предпринимателями, получающими средства из местного  бюджета на основании договоров (соглашений</w:t>
      </w:r>
      <w:proofErr w:type="gramEnd"/>
      <w:r w:rsidRPr="00E93840">
        <w:rPr>
          <w:bCs/>
          <w:sz w:val="26"/>
          <w:szCs w:val="26"/>
        </w:rPr>
        <w:t>) о предоставлении средств из бюджета и (или) муниципальных контрактов, кредиты, обеспеченные муниципальными гарантиями;</w:t>
      </w:r>
    </w:p>
    <w:p w:rsidR="00BE7D6B" w:rsidRPr="00E93840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840">
        <w:rPr>
          <w:bCs/>
          <w:sz w:val="26"/>
          <w:szCs w:val="26"/>
        </w:rPr>
        <w:t>-исполнителями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BE7D6B" w:rsidRPr="00E93840" w:rsidRDefault="00BE7D6B" w:rsidP="00BE7D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840">
        <w:rPr>
          <w:bCs/>
          <w:sz w:val="26"/>
          <w:szCs w:val="26"/>
        </w:rPr>
        <w:t>-кредитные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BE7D6B" w:rsidRPr="00E93840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93840">
        <w:rPr>
          <w:sz w:val="26"/>
          <w:szCs w:val="26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средствиз</w:t>
      </w:r>
      <w:proofErr w:type="gramEnd"/>
      <w:r w:rsidRPr="00E93840">
        <w:rPr>
          <w:sz w:val="26"/>
          <w:szCs w:val="26"/>
        </w:rPr>
        <w:t xml:space="preserve"> </w:t>
      </w:r>
      <w:proofErr w:type="gramStart"/>
      <w:r w:rsidRPr="00E93840">
        <w:rPr>
          <w:sz w:val="26"/>
          <w:szCs w:val="26"/>
        </w:rPr>
        <w:t>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местного бюджета</w:t>
      </w:r>
      <w:proofErr w:type="gramEnd"/>
      <w:r w:rsidRPr="00E93840">
        <w:rPr>
          <w:sz w:val="26"/>
          <w:szCs w:val="26"/>
        </w:rPr>
        <w:t xml:space="preserve">, получателей бюджетных средств, заключивших договоры (соглашения) о предоставлении средств из местного бюджета, муниципальные контракты, или после ее окончания на основании </w:t>
      </w:r>
      <w:proofErr w:type="gramStart"/>
      <w:r w:rsidRPr="00E93840">
        <w:rPr>
          <w:sz w:val="26"/>
          <w:szCs w:val="26"/>
        </w:rPr>
        <w:t>результатов проведения проверки указанных участников бюджетного процесса</w:t>
      </w:r>
      <w:proofErr w:type="gramEnd"/>
      <w:r w:rsidRPr="00E93840">
        <w:rPr>
          <w:sz w:val="26"/>
          <w:szCs w:val="26"/>
        </w:rPr>
        <w:t>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40">
        <w:rPr>
          <w:sz w:val="26"/>
          <w:szCs w:val="26"/>
        </w:rPr>
        <w:t xml:space="preserve">Муниципальный финансовый контроль за соблюдением целей, порядка и условий предоставления из местного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</w:t>
      </w:r>
      <w:r w:rsidRPr="00E93840">
        <w:rPr>
          <w:sz w:val="26"/>
          <w:szCs w:val="26"/>
        </w:rPr>
        <w:lastRenderedPageBreak/>
        <w:t>их предоставлении и условий контрактов (договоров, соглашений), источником финансового обеспечения (</w:t>
      </w:r>
      <w:proofErr w:type="gramStart"/>
      <w:r w:rsidRPr="00E93840">
        <w:rPr>
          <w:sz w:val="26"/>
          <w:szCs w:val="26"/>
        </w:rPr>
        <w:t>со</w:t>
      </w:r>
      <w:proofErr w:type="gramEnd"/>
      <w:r w:rsidRPr="00E93840">
        <w:rPr>
          <w:sz w:val="26"/>
          <w:szCs w:val="26"/>
        </w:rPr>
        <w:t xml:space="preserve"> финансирования) которых являются указанные межбюджетные трансферты, осуществляется </w:t>
      </w:r>
      <w:r>
        <w:rPr>
          <w:sz w:val="26"/>
          <w:szCs w:val="26"/>
        </w:rPr>
        <w:t>Группой</w:t>
      </w:r>
      <w:r w:rsidRPr="00E93840">
        <w:rPr>
          <w:sz w:val="26"/>
          <w:szCs w:val="26"/>
        </w:rPr>
        <w:t xml:space="preserve"> в отношении главных администраторов (администраторов) средств местного бюджета предоставивших </w:t>
      </w:r>
      <w:proofErr w:type="gramStart"/>
      <w:r w:rsidRPr="00E93840">
        <w:rPr>
          <w:sz w:val="26"/>
          <w:szCs w:val="26"/>
        </w:rPr>
        <w:t>межбюджетные субсидии, субвенции, иные межбюджетные трансферты, имеющие целевое назначение, бюджетные кредиты и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1.6.Должностным</w:t>
      </w:r>
      <w:r>
        <w:rPr>
          <w:sz w:val="26"/>
          <w:szCs w:val="26"/>
        </w:rPr>
        <w:t>и лицамиГруппы являю</w:t>
      </w:r>
      <w:r w:rsidRPr="00E84191">
        <w:rPr>
          <w:sz w:val="26"/>
          <w:szCs w:val="26"/>
        </w:rPr>
        <w:t xml:space="preserve">тся </w:t>
      </w:r>
      <w:r>
        <w:rPr>
          <w:sz w:val="26"/>
          <w:szCs w:val="26"/>
        </w:rPr>
        <w:t>специалисты администрации, которые имею</w:t>
      </w:r>
      <w:r w:rsidRPr="00E84191">
        <w:rPr>
          <w:sz w:val="26"/>
          <w:szCs w:val="26"/>
        </w:rPr>
        <w:t>т  следующие права: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1.6.1.Проводить проверки, ревизии и обследования;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1.6.2.Запрашивать у объектов контроля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1.6.3.При осуществлении контрольных мероприятий беспрепятственно по предъявлении удостоверения о проведении контрольных мероприятий посещать помещения и территории, которые занимают объекты контроля, в отношении которых осуществляется контрольное мероприятие, проверять фактическое наличие поставленных (приобретенных) товаров, выполненных работ, оказанных услуг;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1.6.4.Направлять объектам контроля акты, заключения, представления и (или) предписания;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1.6.5.Запрашивать в установленном порядке в органах местного самоуправления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других организациях данные, необходимые для осуществления своих функций;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1.6.6.Направлять финансовому органу уведомления о применении бюджетных мер принуждения;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1.6.7.Осуществлять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1.6.8.Привлекать в установленном порядке для участия в проведении контрольного мероприятия, в случае необходимости, специалистов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1.6.9.Осуществлять  </w:t>
      </w:r>
      <w:proofErr w:type="gramStart"/>
      <w:r w:rsidRPr="00E84191">
        <w:rPr>
          <w:sz w:val="26"/>
          <w:szCs w:val="26"/>
        </w:rPr>
        <w:t>контроль  за</w:t>
      </w:r>
      <w:proofErr w:type="gramEnd"/>
      <w:r w:rsidRPr="00E84191">
        <w:rPr>
          <w:sz w:val="26"/>
          <w:szCs w:val="26"/>
        </w:rPr>
        <w:t xml:space="preserve"> своевременностью и полнотой устранения нарушений финансово-хозяйственной деятельности объекта муниципального контроля, а также возмещения причиненного ущерба виновными лицами;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1.6.10.Назначать (организовать) проведение экспертиз, необходимых для проведения проверок, ревизий и обследований;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1.6.11.Получать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1.6.12. Обращаться в суд с исковыми заявлениями о возмещении ущерба, причиненного бюджету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 xml:space="preserve">1.6.13.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E84191">
        <w:rPr>
          <w:sz w:val="26"/>
          <w:szCs w:val="26"/>
        </w:rPr>
        <w:t>недействительными</w:t>
      </w:r>
      <w:proofErr w:type="gramEnd"/>
      <w:r w:rsidRPr="00E84191">
        <w:rPr>
          <w:sz w:val="26"/>
          <w:szCs w:val="26"/>
        </w:rPr>
        <w:t xml:space="preserve"> в соответствии с Гражданским </w:t>
      </w:r>
      <w:hyperlink r:id="rId6" w:history="1">
        <w:r w:rsidRPr="00E84191">
          <w:rPr>
            <w:sz w:val="26"/>
            <w:szCs w:val="26"/>
          </w:rPr>
          <w:t>кодексом</w:t>
        </w:r>
      </w:hyperlink>
      <w:r w:rsidRPr="00E84191">
        <w:rPr>
          <w:sz w:val="26"/>
          <w:szCs w:val="26"/>
        </w:rPr>
        <w:t xml:space="preserve"> Российской Федерации.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1.7.</w:t>
      </w:r>
      <w:r>
        <w:rPr>
          <w:sz w:val="26"/>
          <w:szCs w:val="26"/>
        </w:rPr>
        <w:t xml:space="preserve">Должностные лицаГруппы </w:t>
      </w:r>
      <w:r w:rsidRPr="00E84191">
        <w:rPr>
          <w:sz w:val="26"/>
          <w:szCs w:val="26"/>
        </w:rPr>
        <w:t>обязан</w:t>
      </w:r>
      <w:r>
        <w:rPr>
          <w:sz w:val="26"/>
          <w:szCs w:val="26"/>
        </w:rPr>
        <w:t>ы</w:t>
      </w:r>
      <w:r w:rsidRPr="00E84191">
        <w:rPr>
          <w:sz w:val="26"/>
          <w:szCs w:val="26"/>
        </w:rPr>
        <w:t>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1.7.1.Своевременно и в полной мере исполнять предоставленные в соответствии с законодательством Российской Федерации и иными нормативными (муниципальными) правовыми актами   полномочия по предупреждению, выявлению и пресечению нарушений в установленной сфере деятельности;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1.7.2.Соблюдать требования нормативных правовых актов в своей сфере деятельности;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1.7.3.Проводить контрольные мероприятия в соответствии с настоящим Порядком, знакомить руководителя или уполномоченное должностное лицо объекта контроля (далее - представитель объекта контроля) с удостоверением на проведение проверки (ревизии), уведомлении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1.7.4.При выявлении факта совершения действия (бездействия), содержащего признаки состава преступления, сообщать главе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с целью направления в правоохранительные органы информацию о таком факте и (или) документы и иные материалы, подтверждающие такой факт.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1.7.5.Проводить контрольные мероприятия в соответствии с федеральными стандартами, утвержденными нормативными правовыми актами Правительства Российской Федерации и  содержащими: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 принципы контрольной деятельности органов внутреннего муниципального финансового контроля;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-иные положения, необходимые для осуществления полномочий по внутреннему муниципальному финансовому контролю.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Органы внутреннего муниципального финансового контроля вправе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Примечание - п. 1.7.5. вступает в силу с 01.07.2020.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 xml:space="preserve">1.8.В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контроля, </w:t>
      </w:r>
      <w:r>
        <w:rPr>
          <w:sz w:val="26"/>
          <w:szCs w:val="26"/>
        </w:rPr>
        <w:t>должностные лицаГруппы, осуществляющие контрольные мероприятия, несу</w:t>
      </w:r>
      <w:r w:rsidRPr="00E84191">
        <w:rPr>
          <w:sz w:val="26"/>
          <w:szCs w:val="26"/>
        </w:rPr>
        <w:t>т ответственность в соответствии с законодательством Российской Федерации.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1.9. Должностные лица объекта контроля имеют следующие права: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1.9.1.Присутствовать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1.9.2.Знакомиться с актами проверок (ревизий), заключений, подготовленных по результатам проведения</w:t>
      </w:r>
      <w:r w:rsidR="003F73A9">
        <w:rPr>
          <w:sz w:val="26"/>
          <w:szCs w:val="26"/>
        </w:rPr>
        <w:t xml:space="preserve"> обследований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1.9.3.Обжаловать решения</w:t>
      </w:r>
      <w:r w:rsidR="003F73A9">
        <w:rPr>
          <w:sz w:val="26"/>
          <w:szCs w:val="26"/>
        </w:rPr>
        <w:t xml:space="preserve"> и действия (бездействие) Группы и её</w:t>
      </w:r>
      <w:r w:rsidRPr="00E84191">
        <w:rPr>
          <w:sz w:val="26"/>
          <w:szCs w:val="26"/>
        </w:rPr>
        <w:t xml:space="preserve"> должностных лиц в порядке, установленном нормативными правовыми актами Российской Федерации;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1.9.4.Представлять в </w:t>
      </w:r>
      <w:r w:rsidR="003F73A9">
        <w:rPr>
          <w:sz w:val="26"/>
          <w:szCs w:val="26"/>
        </w:rPr>
        <w:t>Группу</w:t>
      </w:r>
      <w:r w:rsidRPr="00E84191">
        <w:rPr>
          <w:sz w:val="26"/>
          <w:szCs w:val="26"/>
        </w:rPr>
        <w:t xml:space="preserve"> возражения в письменной форме на акт, оформленный по результатам проверки (ревизии).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1.10.Должностные лица объекта контроля обязаны: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1.10.1.Создавать организационно-технические условия по обеспечению проверок, ревизий и обследований при проведении контрольных мероприятий;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1.10.2.Своевременно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1.10.3.Давать устные и письмен</w:t>
      </w:r>
      <w:r w:rsidR="003F73A9">
        <w:rPr>
          <w:sz w:val="26"/>
          <w:szCs w:val="26"/>
        </w:rPr>
        <w:t>ные объяснения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1.10.4.Предоставлять места для исполнения муниципальной функции в период проведения выездной проверки (ревизии) в служебном помещении по месту нахождения объекта контроля;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1.10.5.Обеспечивать беспрепятственный допуск должностным лицам,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1.10.6.Выполнять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1.10.7.Своевременно и в полном объеме исполнять требования представлений, предписаний;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1.10.8.Обеспечивать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1.10.9.Обеспечивать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1.10.10.</w:t>
      </w:r>
      <w:proofErr w:type="gramStart"/>
      <w:r w:rsidRPr="00E84191">
        <w:rPr>
          <w:sz w:val="26"/>
          <w:szCs w:val="26"/>
        </w:rPr>
        <w:t>Нести иные обязанности</w:t>
      </w:r>
      <w:proofErr w:type="gramEnd"/>
      <w:r w:rsidRPr="00E84191">
        <w:rPr>
          <w:sz w:val="26"/>
          <w:szCs w:val="26"/>
        </w:rPr>
        <w:t>, предусмотренные законодательством Российской Федерации.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 xml:space="preserve">2.Полномочия </w:t>
      </w:r>
      <w:r>
        <w:rPr>
          <w:b/>
          <w:sz w:val="26"/>
          <w:szCs w:val="26"/>
        </w:rPr>
        <w:t>Группы</w:t>
      </w:r>
      <w:r w:rsidRPr="00E84191">
        <w:rPr>
          <w:b/>
          <w:sz w:val="26"/>
          <w:szCs w:val="26"/>
        </w:rPr>
        <w:t xml:space="preserve"> в сфере бюджетных правоотношений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2.1.Полномочиями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являются: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</w:t>
      </w:r>
      <w:r w:rsidRPr="00E84191">
        <w:rPr>
          <w:sz w:val="26"/>
          <w:szCs w:val="26"/>
        </w:rPr>
        <w:lastRenderedPageBreak/>
        <w:t>бухгалтерскому учету и составлению и представлению бухгалтерской (финансовой) отчетности муниципальных учреждений;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условий договоров (соглашений), заключенных в целях исполнения муниципальных контрактов в случаях, предусмотренных Бюджетным кодексом Российской Федерации;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-контроль за достоверностью отчетов о результатах предоставления и (или) использования бюджетных средств местного бюджета (средств, предоставленных из местного бюджета), в том числе отчетов о реализации  муниципальных программ,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,  отчетов об исполнении муниципальных заданий, отчетов о достижении </w:t>
      </w:r>
      <w:proofErr w:type="gramStart"/>
      <w:r w:rsidRPr="00E84191">
        <w:rPr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E84191">
        <w:rPr>
          <w:sz w:val="26"/>
          <w:szCs w:val="26"/>
        </w:rPr>
        <w:t xml:space="preserve"> из местного бюджета;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2.2.Контроль в сфере бюджетных правоотношений осуществляется в виде предварительного и последующего контроля.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Последующий контроль осуществляется по результатам исполнения бюджета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целях установления законности их исполнения, достоверности учета и отчетности.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 xml:space="preserve">3.Полномочия </w:t>
      </w:r>
      <w:r>
        <w:rPr>
          <w:b/>
          <w:sz w:val="26"/>
          <w:szCs w:val="26"/>
        </w:rPr>
        <w:t>Группы</w:t>
      </w:r>
      <w:r w:rsidRPr="00E84191">
        <w:rPr>
          <w:b/>
          <w:sz w:val="26"/>
          <w:szCs w:val="26"/>
        </w:rPr>
        <w:t xml:space="preserve"> по осуществлению контроля в сфере закупок</w:t>
      </w: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для обеспечения муниципальных нужд</w:t>
      </w:r>
    </w:p>
    <w:p w:rsidR="00BE7D6B" w:rsidRPr="00E84191" w:rsidRDefault="00BE7D6B" w:rsidP="00BE7D6B">
      <w:pPr>
        <w:suppressAutoHyphens/>
        <w:ind w:firstLine="709"/>
        <w:jc w:val="both"/>
        <w:rPr>
          <w:b/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3.1.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 осуществляет контроль в отношении закупок для обеспечения муниципальных нужд в целях установления законности составления и исполнения  бюджета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3.2.Контроль в сфере закупок осуществляется в отношении муниципальных заказчиков, контрактных служб, контрактных управляющих, уполномоченных органов и уполномоченных учреждений нужд (далее - объекты контроля), осуществляющих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3.3. Полномочиями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по осуществлению внутреннего муниципального финансового контроля в сфере закупок являются: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-контроль за соблюдением правил нормирования в сфере закупок, предусмотренного </w:t>
      </w:r>
      <w:hyperlink r:id="rId7" w:history="1">
        <w:r w:rsidRPr="00E84191">
          <w:rPr>
            <w:sz w:val="26"/>
            <w:szCs w:val="26"/>
          </w:rPr>
          <w:t>статьей 19</w:t>
        </w:r>
      </w:hyperlink>
      <w:r w:rsidRPr="00E84191">
        <w:rPr>
          <w:sz w:val="26"/>
          <w:szCs w:val="26"/>
        </w:rPr>
        <w:t xml:space="preserve"> Федерального закона о контрактной системе;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lastRenderedPageBreak/>
        <w:t>-контроль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3.4.При осуществлении контроля в сфере закупок </w:t>
      </w:r>
      <w:r>
        <w:rPr>
          <w:sz w:val="26"/>
          <w:szCs w:val="26"/>
        </w:rPr>
        <w:t>Группой</w:t>
      </w:r>
      <w:r w:rsidRPr="00E84191">
        <w:rPr>
          <w:sz w:val="26"/>
          <w:szCs w:val="26"/>
        </w:rPr>
        <w:t xml:space="preserve"> используется информация, содержащаяся в единой информационной системе в сфере закупок, созданной в соответствии с Федеральным законом о контрактной системе (далее - единая информационная система в сфере закупок).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 xml:space="preserve">4.Контрольная деятельность </w:t>
      </w:r>
      <w:r>
        <w:rPr>
          <w:b/>
          <w:sz w:val="26"/>
          <w:szCs w:val="26"/>
        </w:rPr>
        <w:t>Группы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4.1.Методами контроля, осуществляемыми </w:t>
      </w:r>
      <w:r>
        <w:rPr>
          <w:sz w:val="26"/>
          <w:szCs w:val="26"/>
        </w:rPr>
        <w:t>Группой</w:t>
      </w:r>
      <w:r w:rsidRPr="00E84191">
        <w:rPr>
          <w:sz w:val="26"/>
          <w:szCs w:val="26"/>
        </w:rPr>
        <w:t>, являются проверки, ревизии и обследования.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4.1.1.Проверка - это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период, а также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4.1.2.Ревизия - это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отчетности, а также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</w:t>
      </w:r>
      <w:proofErr w:type="gramEnd"/>
      <w:r w:rsidRPr="00E84191">
        <w:rPr>
          <w:sz w:val="26"/>
          <w:szCs w:val="26"/>
        </w:rPr>
        <w:t xml:space="preserve"> и отчетности.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Результаты проверки, ревизии оформляются актом.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Проверки подразделяются на камеральные и выездные, в том числе встречные проверки.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Под камеральными проверками в целях осуществления муниципального финансового контроля понимаются проверки, проводимые по месту нахождения </w:t>
      </w:r>
      <w:r w:rsidR="003F73A9"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на основании бюджетной отчетности, бухгалтерской (финансовой) отчетности и иных документов, представленных по его запросу.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4.1.3.Обследование - это анализ и оценка </w:t>
      </w:r>
      <w:proofErr w:type="gramStart"/>
      <w:r w:rsidRPr="00E84191">
        <w:rPr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 Результаты обследования оформляются заключением.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4.2.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 осуществляет контроль в форме плановых и внеплановых проверок, ревизий и обследований.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4.3.К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4.4.Контрольная деятельность подразделяется </w:t>
      </w:r>
      <w:proofErr w:type="gramStart"/>
      <w:r w:rsidRPr="00E84191">
        <w:rPr>
          <w:sz w:val="26"/>
          <w:szCs w:val="26"/>
        </w:rPr>
        <w:t>на</w:t>
      </w:r>
      <w:proofErr w:type="gramEnd"/>
      <w:r w:rsidRPr="00E84191">
        <w:rPr>
          <w:sz w:val="26"/>
          <w:szCs w:val="26"/>
        </w:rPr>
        <w:t xml:space="preserve"> плановую и внеплановую.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4.4.1.Основанием назначения планового контрольного мероприятия является включение контрольного мероприятия в план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в текущем календарном году, составленный по форме, согласно Приложению № 1 к настоящему Порядку и утвержденный главой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4.4.2.Внеплановая контрольная деятельность осуществляется по поручениям главы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, исходя </w:t>
      </w:r>
      <w:proofErr w:type="gramStart"/>
      <w:r w:rsidRPr="00E84191">
        <w:rPr>
          <w:sz w:val="26"/>
          <w:szCs w:val="26"/>
        </w:rPr>
        <w:t>из</w:t>
      </w:r>
      <w:proofErr w:type="gramEnd"/>
      <w:r w:rsidRPr="00E84191">
        <w:rPr>
          <w:sz w:val="26"/>
          <w:szCs w:val="26"/>
        </w:rPr>
        <w:t>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-обращения правоохранительных органов, органов прокуратуры;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-поступления информации о бюджетном нарушении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4.5.Запросы о представлении информации, документов и материалов, предусмотренные настоящим Порядком, акты проверок и ревизий, заключения,  подготовленные по результатам проведенных обследований, представления и (или)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4.6.Срок представления документов и информации устанавливается в запросе и исчисляется </w:t>
      </w:r>
      <w:proofErr w:type="gramStart"/>
      <w:r w:rsidRPr="00E84191">
        <w:rPr>
          <w:sz w:val="26"/>
          <w:szCs w:val="26"/>
        </w:rPr>
        <w:t>с даты получения</w:t>
      </w:r>
      <w:proofErr w:type="gramEnd"/>
      <w:r w:rsidRPr="00E84191">
        <w:rPr>
          <w:sz w:val="26"/>
          <w:szCs w:val="26"/>
        </w:rPr>
        <w:t xml:space="preserve"> запроса.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4.7.Документы,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порядке, в течение пяти дней со дня получения удостоверения о контрольном мероприятии.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4.8.По фактам не предоставления объектом контроля документов и информации или предоставления неполного комплекта </w:t>
      </w:r>
      <w:proofErr w:type="spellStart"/>
      <w:r w:rsidRPr="00E84191">
        <w:rPr>
          <w:sz w:val="26"/>
          <w:szCs w:val="26"/>
        </w:rPr>
        <w:t>истребуемых</w:t>
      </w:r>
      <w:proofErr w:type="spellEnd"/>
      <w:r w:rsidRPr="00E84191">
        <w:rPr>
          <w:sz w:val="26"/>
          <w:szCs w:val="26"/>
        </w:rPr>
        <w:t xml:space="preserve"> документов и информации, воспрепятствования проведению контрольного мероприятия или уклонения от контрольного мероприятия, </w:t>
      </w:r>
      <w:r>
        <w:rPr>
          <w:sz w:val="26"/>
          <w:szCs w:val="26"/>
        </w:rPr>
        <w:t xml:space="preserve">должностное </w:t>
      </w:r>
      <w:proofErr w:type="gramStart"/>
      <w:r>
        <w:rPr>
          <w:sz w:val="26"/>
          <w:szCs w:val="26"/>
        </w:rPr>
        <w:t>лицо</w:t>
      </w:r>
      <w:proofErr w:type="gramEnd"/>
      <w:r>
        <w:rPr>
          <w:sz w:val="26"/>
          <w:szCs w:val="26"/>
        </w:rPr>
        <w:t xml:space="preserve"> осуществляющее</w:t>
      </w:r>
      <w:r w:rsidR="00B667AE">
        <w:rPr>
          <w:sz w:val="26"/>
          <w:szCs w:val="26"/>
        </w:rPr>
        <w:t xml:space="preserve"> </w:t>
      </w:r>
      <w:r w:rsidRPr="00E84191">
        <w:rPr>
          <w:sz w:val="26"/>
          <w:szCs w:val="26"/>
        </w:rPr>
        <w:lastRenderedPageBreak/>
        <w:t xml:space="preserve">контрольное мероприятие, составляет акт в соответствии с формой согласно Приложению № 9 к настоящему Порядку для направления главе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а также в случае проведения проверки по обращению правоохранительных органов, органов прокуратуры в орган, по поручению которого осуществлялась проверка;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4.9.Документы, составляемые и получаемые должностными лицами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муниципального финансового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5.Требования к планированию деятельности по контролю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5.1.Контрольная деятельность  при осуществлении последующего финансового контроля подлежит планированию.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5.2.Планирование контрольной деятельности осуществляется путем составления годового плана 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, утверждаемого главой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5.3.План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формируется и изменяется </w:t>
      </w:r>
      <w:r>
        <w:rPr>
          <w:sz w:val="26"/>
          <w:szCs w:val="26"/>
        </w:rPr>
        <w:t>по мере необходимости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5.4.В плане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по каждому контрольному мероприятию устанавливаются метод и тема контрольного мероприятия, наименование объекта контроля, срок проведения контрольного мероприятия, проверяемый период, ответственный за проведение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5.5.Отбор контрольных мероприятий осуществляется исходя из следующих критериев: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 объемов бюджетных расходов;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-длительность периода, прошедшего с момента проведения идентичного контрольного мероприятия иными органами муниципального финансового контроля (в случае, если указанный период превышает 3 (три) года, данный критерий имеет наивысший приоритет);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-наличие информации о признаках нарушений в финансово-бюджетной сфере, полученной от главы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, финансового </w:t>
      </w:r>
      <w:r>
        <w:rPr>
          <w:sz w:val="26"/>
          <w:szCs w:val="26"/>
        </w:rPr>
        <w:t>органа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органов Федерального казначейства, федеральных органов исполнительной власти и органов исполнительной власти субъекта Российской Федерации, осуществляющих функции по контролю и надзору в финансово-бюджетной сфере, а также по результатам анализа данных единой информационной системы в сфере закупок для обеспечения муниципальных нужд Спасского</w:t>
      </w:r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-иные факторы (проведение реорганизации) и т.д.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5.6.Периодичность составления плана – один раз в год. Периодичность внесения изменений в план – по мере возникновения объективных для этого причин.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5.7.Срок составления плана на следующий год – до  15 декабря текущего года.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5.8.План работы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подлежит размещению на официальном сайте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5.9.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выполнением плана осуществляет </w:t>
      </w:r>
      <w:r>
        <w:rPr>
          <w:sz w:val="26"/>
          <w:szCs w:val="26"/>
        </w:rPr>
        <w:t>глава администрации Спасского 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6.Подготовка к проведению контрольного мероприятия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6.1.Контрольные мероприятия производятся непосредственно </w:t>
      </w:r>
      <w:r>
        <w:rPr>
          <w:sz w:val="26"/>
          <w:szCs w:val="26"/>
        </w:rPr>
        <w:t>должностными лицами Группы.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6.2.На проведение каждого контрольного мероприятия выдается специальное удостоверение. Удостоверение на проведение контрольного мероприятия является распоряжением о проведении контрольного мероприятия. Удостоверение подписывается главой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и заверяется печатью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Оформляется удостоверение на проведение контрольного мероприятия в соответствии с формой, согласно Приложению №2 к настоящему Порядку, и регистрируется в журнале регистрации удостоверений по форме, согласно Приложению №3 к настоящему Порядку.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В удостоверении на проведение контрольного мероприятия указываются: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-наименование объекта муниципального контроля;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-место нахождения субъекта контроля;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-место фактического осуществления деятельности субъекта контроля;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-тема контрольного мероприятия, проверяемый период;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-ФИО лица, которому поручено провести контрольное мероприятие;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-основание проведения контрольного мероприятия;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-сроки проведения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случае продления или приостановления контрольного мероприятия в удостоверение о его проведении вносятся соответствующие сведения.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6.3.Контрольное мероприятие проводится за последний один год. При необходимости контрольное мероприятие может осуществляться за более ранний период.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6.4.Вопросы контрольного мероприятия определяются программой, которая должна содержать: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 наименование объекта (объектов) контроля;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-форму контрольного мероприятия (вид внутреннего муниципального финансового контроля (предварительный или последующий контроль) и метод осуществления контрольного мероприятия (камеральная или выездная (встречная) проверка, ревизия, обследование);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-перечень основных вопросов, подлежащих изучению в ходе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При составлении программы контрольного мероприятия проводится сбор и анализ информации об объекте контроля, в том числе информации, содержащейся в единой информационной системе в сфере закупок,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 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Программа контрольного мероприятия (внесение изменений в нее) утверждается </w:t>
      </w:r>
      <w:r>
        <w:rPr>
          <w:sz w:val="26"/>
          <w:szCs w:val="26"/>
        </w:rPr>
        <w:t>главой администрации Спасского 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6.5.При необходимости к участию в проведении контрольного мероприятия по согласованию могут привлекаться специалисты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7.Проведение контрольного мероприятия</w:t>
      </w:r>
    </w:p>
    <w:p w:rsidR="00BE7D6B" w:rsidRPr="00E84191" w:rsidRDefault="00BE7D6B" w:rsidP="00BE7D6B">
      <w:pPr>
        <w:suppressAutoHyphens/>
        <w:ind w:firstLine="709"/>
        <w:jc w:val="both"/>
        <w:rPr>
          <w:b/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7.1.Перед началом проведения контрольного мероприятия </w:t>
      </w:r>
      <w:r>
        <w:rPr>
          <w:sz w:val="26"/>
          <w:szCs w:val="26"/>
        </w:rPr>
        <w:t>должностное лицо (лица), ответственное (</w:t>
      </w:r>
      <w:proofErr w:type="spellStart"/>
      <w:r>
        <w:rPr>
          <w:sz w:val="26"/>
          <w:szCs w:val="26"/>
        </w:rPr>
        <w:t>ные</w:t>
      </w:r>
      <w:proofErr w:type="spellEnd"/>
      <w:r>
        <w:rPr>
          <w:sz w:val="26"/>
          <w:szCs w:val="26"/>
        </w:rPr>
        <w:t>)</w:t>
      </w:r>
      <w:r w:rsidRPr="00E84191">
        <w:rPr>
          <w:sz w:val="26"/>
          <w:szCs w:val="26"/>
        </w:rPr>
        <w:t xml:space="preserve"> за</w:t>
      </w:r>
      <w:r w:rsidR="004E74EF">
        <w:rPr>
          <w:sz w:val="26"/>
          <w:szCs w:val="26"/>
        </w:rPr>
        <w:t xml:space="preserve"> контрольное мероприятие, должно</w:t>
      </w:r>
      <w:r w:rsidRPr="00E84191">
        <w:rPr>
          <w:sz w:val="26"/>
          <w:szCs w:val="26"/>
        </w:rPr>
        <w:t xml:space="preserve"> предъявить руководителю или уполномоченному должностному лицу объекта контроля удостоверение на право проведения контрольного мероприятия, ознакомить его с  программой контрольного мероприятия, решить организационно-технические вопросы проведения контрольного мероприятия.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7.2. Проверки подразделяются на камеральные и выездные, в том числе встречные проверки.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7.2.1. Камеральная проверка (ревизия) проводится  на основании бюджетной отчетности, бухгалтерской (финансовой) отчетности и иных документов, представленных по запросу.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Камеральная проверка проводится должностными лицами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в срок не более 30 рабочих дней –  при проверке в финансово  - бюджетной сфере,  не более 20 рабочих дней –  при проверке в сфере закупок товаров, работ, услуг для обеспечения муниципальных нужд со дня получения от объекта контроля информации, документов и материалов, </w:t>
      </w:r>
      <w:r w:rsidR="003F73A9">
        <w:rPr>
          <w:sz w:val="26"/>
          <w:szCs w:val="26"/>
        </w:rPr>
        <w:t>представленных по запросу Группы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При проведении камеральной проверки в срок ее проведения не засчитываются периоды времени с даты направления запроса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финансового контроля до даты представления информации, документов и материалов объектом контроля.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7.2.2. Выездная проверка (ревизия) -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Срок проведения выездной проверки (ревизии) составляет не более 30 рабочих дней.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7.2.3. В рамках выездных или камеральных проверок при необходимости проводятся встречные проверки.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Встречная проверка - это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бюджетные меры принуждения к объекту встречной проверки не применяются.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Обследование проводится в порядке и сроки, установленные для выездных проверок (ревизий).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По результатам проведения обследования оформляется заключение, которое подписывается </w:t>
      </w:r>
      <w:r w:rsidR="003F73A9">
        <w:rPr>
          <w:sz w:val="26"/>
          <w:szCs w:val="26"/>
        </w:rPr>
        <w:t>должностным лицом группы</w:t>
      </w:r>
      <w:r w:rsidRPr="00E84191">
        <w:rPr>
          <w:sz w:val="26"/>
          <w:szCs w:val="26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Заключение и иные материалы обследования подлежат рассмотрению главой 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срок до 10 рабочих днейсо дня подписания заключения.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>По итогам рассмотрения заключения, подготовленного по результатам проведения обследования, глава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 при необходимости назначает проведение выездной проверки (ревизии).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7.3. Контрольное мероприятие проводится путем осуществления: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-проверки учредительных, регистрационных, плановых, отчетных, бухгалтерских и других документов по форме и содержанию в целях </w:t>
      </w:r>
      <w:proofErr w:type="gramStart"/>
      <w:r w:rsidRPr="00E84191">
        <w:rPr>
          <w:sz w:val="26"/>
          <w:szCs w:val="26"/>
        </w:rPr>
        <w:t>установления соответствия деятельности объекта контроля</w:t>
      </w:r>
      <w:proofErr w:type="gramEnd"/>
      <w:r w:rsidRPr="00E84191">
        <w:rPr>
          <w:sz w:val="26"/>
          <w:szCs w:val="26"/>
        </w:rPr>
        <w:t xml:space="preserve"> учредительным документам, а также законности и правильности произведенных операций;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фактического соответствия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соблюдения требований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E7D6B" w:rsidRPr="004E74EF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полноты и достоверности отчетности о реализации муниципаль</w:t>
      </w:r>
      <w:r w:rsidR="004E74EF">
        <w:rPr>
          <w:sz w:val="26"/>
          <w:szCs w:val="26"/>
        </w:rPr>
        <w:t>ных (государственных) программ</w:t>
      </w:r>
      <w:r w:rsidR="004E74EF" w:rsidRPr="004E74EF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исполнения бюджетной сметы казенного учреждения (лимиты бюджетных обязательств) или выполнения плана финансово-хозяйственной деятельности бюджетного или автономного учреждения (в том числе субсидии на выполнение муниципального задания, целевые субсидии, бюджетные инвестиции);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-проверки использования средств бюджета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средств от приносящей доход деятельности, в том числе на приобретение товаров, работ, услуг для муниципальных нужд;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-организации процедур фактического контроля за наличием и движением материальных ценностей и денежных средств (в том числе средств от приносящей доход деятельности), правильностью формирования затрат, денежных средств и продукции, достоверностью объемов выполненных работ и оказанных услуг, обеспечением сохранности денежных средств и материальных ценностей путем организации проведения инвентаризаций, обследований, контрольных обмеров выполненных объемов работ, и т.п., в том числе с привлечением</w:t>
      </w:r>
      <w:proofErr w:type="gramEnd"/>
      <w:r w:rsidRPr="00E84191">
        <w:rPr>
          <w:sz w:val="26"/>
          <w:szCs w:val="26"/>
        </w:rPr>
        <w:t xml:space="preserve"> в установленном пор</w:t>
      </w:r>
      <w:r w:rsidR="003F73A9">
        <w:rPr>
          <w:sz w:val="26"/>
          <w:szCs w:val="26"/>
        </w:rPr>
        <w:t>ядке специалистов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достоверности отражения произведенных операций в бухгалтерском учете и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-проверки использования  бюджетных средств, сохранности муниципального имущества, находящегося в оперативном управлении или хозяйственном ведении, доходов от использования имущества, находящегося в муниципальной собственности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принятых объектом муниципального контроля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мероприятия;</w:t>
      </w:r>
    </w:p>
    <w:p w:rsidR="00BE7D6B" w:rsidRPr="00E84191" w:rsidRDefault="00BE7D6B" w:rsidP="00BE7D6B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E84191">
        <w:rPr>
          <w:sz w:val="26"/>
          <w:szCs w:val="26"/>
        </w:rPr>
        <w:t xml:space="preserve">-проверки соблюдения правил нормирования в сфере закупок, предусмотренного </w:t>
      </w:r>
      <w:hyperlink r:id="rId8" w:history="1">
        <w:r w:rsidRPr="00E84191">
          <w:rPr>
            <w:sz w:val="26"/>
            <w:szCs w:val="26"/>
          </w:rPr>
          <w:t>статьей 19</w:t>
        </w:r>
      </w:hyperlink>
      <w:r w:rsidRPr="00E84191">
        <w:rPr>
          <w:sz w:val="26"/>
          <w:szCs w:val="26"/>
        </w:rPr>
        <w:t xml:space="preserve"> Федерального закона о контрактной системе</w:t>
      </w:r>
      <w:r w:rsidRPr="00E84191">
        <w:rPr>
          <w:color w:val="FF0000"/>
          <w:sz w:val="26"/>
          <w:szCs w:val="26"/>
        </w:rPr>
        <w:t>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-проверки  определения и обоснования начальной (максимальной) цены контракта, цены контракта, заключаемого с единственным поставщиком </w:t>
      </w:r>
      <w:r w:rsidRPr="00E84191">
        <w:rPr>
          <w:sz w:val="26"/>
          <w:szCs w:val="26"/>
        </w:rPr>
        <w:lastRenderedPageBreak/>
        <w:t>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color w:val="FF0000"/>
          <w:sz w:val="26"/>
          <w:szCs w:val="26"/>
        </w:rPr>
        <w:t>-</w:t>
      </w:r>
      <w:r w:rsidRPr="00E84191">
        <w:rPr>
          <w:sz w:val="26"/>
          <w:szCs w:val="26"/>
        </w:rPr>
        <w:t>проверки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 соответствия поставленного товара, выполненной работы (ее результата) или оказанной услуги условиям контракта;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-проверки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7.4.Контрольные действия могут производиться сплошным или выборочным способом.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>
        <w:rPr>
          <w:sz w:val="26"/>
          <w:szCs w:val="26"/>
        </w:rPr>
        <w:t>должностным лицом Группы</w:t>
      </w:r>
      <w:r w:rsidRPr="00E84191">
        <w:rPr>
          <w:sz w:val="26"/>
          <w:szCs w:val="26"/>
        </w:rPr>
        <w:t>, ответственным за проведение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7.5.Сроки проведения контрольного мероприятия определяются </w:t>
      </w:r>
      <w:r>
        <w:rPr>
          <w:sz w:val="26"/>
          <w:szCs w:val="26"/>
        </w:rPr>
        <w:t>должностным лицом Группы</w:t>
      </w:r>
      <w:r w:rsidRPr="00E84191">
        <w:rPr>
          <w:sz w:val="26"/>
          <w:szCs w:val="26"/>
        </w:rPr>
        <w:t>. Срок проведения контрольного мероприятия определяется исходя из объема предстоящих работ, вытекающих из конкретных задач контрольного мероприятия и особенностей объекта контроля, подлежащего проверке. Продление первоначального срока контрольного мероприятия  не более чем на 10 рабочих дней производится главой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по мотивированному письменному представлению. Общий срок проведения контрольного мероприятия не должен превышать 40 рабочих  дней.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Контрольное мероприятие может быть завершено раньше срока, установленного в удостоверении на его проведение.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7.6.Контрольное мероприятие может быть приостановлено в случае отсутствия или неудовлетворительного состояния бухгалтерского учета на объекте  контроля либо при наличии иных обстоятельств, делающих невозможным дальнейшее его проведение. Решение о приостановлении контрольного мероприятия принимает  глава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 на основании мотивированного письменного представления </w:t>
      </w:r>
      <w:r>
        <w:rPr>
          <w:sz w:val="26"/>
          <w:szCs w:val="26"/>
        </w:rPr>
        <w:t>должностного лица</w:t>
      </w:r>
      <w:r w:rsidRPr="00E84191">
        <w:rPr>
          <w:sz w:val="26"/>
          <w:szCs w:val="26"/>
        </w:rPr>
        <w:t xml:space="preserve"> муниципального финансового контроля, ответственного за его проведение.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В случае принятия решения о приостановлении контрольного мероприятия руководителю объекта  контроля и (или) в его курирующий орган направляются письменное уведомление о приостановлении контрольного мероприятия и предписание о восстановлении бухгалтерского учета или об устранении выявленных нарушений в бухгалтерском учете либо устранении иных обстоятельств, делающих невозможным дальнейшее проведение контрольного мероприятия, заверенные подписью главы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. </w:t>
      </w:r>
      <w:proofErr w:type="gramEnd"/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 xml:space="preserve">После устранения причин приостановления контрольного мероприятия </w:t>
      </w:r>
      <w:r>
        <w:rPr>
          <w:sz w:val="26"/>
          <w:szCs w:val="26"/>
        </w:rPr>
        <w:t>должностное лицо</w:t>
      </w:r>
      <w:r w:rsidRPr="00E84191">
        <w:rPr>
          <w:sz w:val="26"/>
          <w:szCs w:val="26"/>
        </w:rPr>
        <w:t xml:space="preserve"> возобновляет его проведение в сроки, устанавливаемые главой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Распорядительный документ (Удостоверение)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8.Оформление результатов контрольного мероприятия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>8.1.Результаты контрольного мероприятия, в срок до 10 рабочих дней при осуществлении полномочий по внутреннему муниципальному финансовому контролю в  финансово  - бюджетной сфере, в срок не более 3 рабочих дней, исчисляемых со дня, следующего за днем окончания срока проведения контрольного мероприятия в сфере закупок, после его окончания оформляются актом, составленным в двух идентичных экземплярах (Приложение № 4).</w:t>
      </w:r>
      <w:proofErr w:type="gramEnd"/>
      <w:r w:rsidRPr="00E84191">
        <w:rPr>
          <w:sz w:val="26"/>
          <w:szCs w:val="26"/>
        </w:rPr>
        <w:t xml:space="preserve"> В случае проведения контрольного мероприятия по мотивированному обращению правоохранительных органов, сторонней организации и т.п. -  в трёх экземплярах. Все экземпляры подписывает </w:t>
      </w:r>
      <w:r>
        <w:rPr>
          <w:sz w:val="26"/>
          <w:szCs w:val="26"/>
        </w:rPr>
        <w:t>должностное лицо</w:t>
      </w:r>
      <w:r w:rsidRPr="00E84191">
        <w:rPr>
          <w:sz w:val="26"/>
          <w:szCs w:val="26"/>
        </w:rPr>
        <w:t xml:space="preserve"> контрольного мероприятия.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8.2.Акт контрольного мероприятия состоит из вводной и описательной частей.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Вводная часть акта контрольного мероприятия должна содержать следующую информацию: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-дату и место составления акта контрольного мероприятия;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-кем и на каком основании проведено контрольное мероприятие (номер и дата удостоверения, а также указание на плановый или внеплановый характер ревизии/проверки и ее тема);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-проверяемый период и сроки проведения контрольного мероприятия;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-полное наименование, адрес и реквизиты объекта муниципального контроля, идентификационный номер налогоплательщика (ИНН);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-ведомственная принадлежность и наименование курирующего органа (вышестоящей организации);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-сведения об учредителях (участниках);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-основные цели и виды деятельности;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-имеющиеся лицензии на осуществление отдельных видов деятельности;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-перечень и реквизиты всех счетов в кредитных учреждениях, включая депозитные, а также лицевые счета, открытые в органах Федерального казначейства (включая счета, закрытые на момент контрольного мероприятия, но действовавшие в ревизуемом/проверяемом/обследуемом периоде;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-кто в проверяемый период имел право первой </w:t>
      </w:r>
      <w:proofErr w:type="gramStart"/>
      <w:r w:rsidRPr="00E84191">
        <w:rPr>
          <w:sz w:val="26"/>
          <w:szCs w:val="26"/>
        </w:rPr>
        <w:t>подписи</w:t>
      </w:r>
      <w:proofErr w:type="gramEnd"/>
      <w:r w:rsidRPr="00E84191">
        <w:rPr>
          <w:sz w:val="26"/>
          <w:szCs w:val="26"/>
        </w:rPr>
        <w:t xml:space="preserve"> и кто являлся главным бухгалтером (бухгалтером) объекта  контроля;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-кем и когда проводилось предыдущее контрольное мероприятие, что сделано за прошедший период по устранению выявленных недостатков и нарушений.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Вводная часть акта может содержать и иную необходимую информацию, относящуюся к предмету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Описательная часть акта должна состоять из разделов в соответствии с вопросами, указанными в программе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8.3.При подготовке акта контрольного мероприятия сведения, содержащиеся в нем, должны быть объективными и обоснованными. Текст акта должен быть </w:t>
      </w:r>
      <w:r w:rsidRPr="00E84191">
        <w:rPr>
          <w:sz w:val="26"/>
          <w:szCs w:val="26"/>
        </w:rPr>
        <w:lastRenderedPageBreak/>
        <w:t xml:space="preserve">построен в доступной форме, носить системный характер, изложен четко, лаконично.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Результаты контрольного мероприятия излагаются в акте на основе проверенных данных и фактов, подтвержденных имеющимися у объекта контроля документами,  процедур фактического контроля, других контрольных действий, заключений специалистов, объяснений должностных и материально ответственных лиц.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Описание фактов нарушений, выявленных в ходе контрольного мероприятия, должно содержать следующую информацию: какие законодательные, другие нормативные и ненормативные правовые акты или их отдельные положения нарушены, кем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акте контрольного мероприятия не допускается включение различного рода выводов, предположений и фактов, не подтвержденных документами или результатами проверок.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акте не должна даваться правовая и морально-этическая оценка действий должностных и материально ответственных лиц объекта муниципального контроля, квалифицироваться их поступки, намерения и цели.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Объем акта контрольного мероприятия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контрольного мероприятия.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8.4. Акт камеральной проверки в течение 3 рабочих дней со дня его подписания вручается (направляется) представителю объекта контроля под расписку.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срок до пяти рабочих дней с даты получения акта  руководитель и главный бухгалтер объекта  контроля знакомятся с полученным актом, после чего подписывают его. Один экземпляр акта остается у объекта муниципального контро</w:t>
      </w:r>
      <w:r w:rsidR="003F73A9">
        <w:rPr>
          <w:sz w:val="26"/>
          <w:szCs w:val="26"/>
        </w:rPr>
        <w:t>ля, остальные передаются в Группу</w:t>
      </w:r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При наличии возражений руководитель объекта  контроля перед своей подписью делает запись "с возражениями". 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Письменные возражения в течение 10 рабочих дней со дня получения акта передаются нарочным либо заказным почтовым отправлением с уведомлением о вручении и  приобщаются к материалам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Проверка обоснованности письменных возражений осуществляется, ответственным за проведение контрольного мероприятия, </w:t>
      </w:r>
      <w:proofErr w:type="gramStart"/>
      <w:r w:rsidRPr="00E84191">
        <w:rPr>
          <w:sz w:val="26"/>
          <w:szCs w:val="26"/>
        </w:rPr>
        <w:t>который</w:t>
      </w:r>
      <w:proofErr w:type="gramEnd"/>
      <w:r w:rsidRPr="00E84191">
        <w:rPr>
          <w:sz w:val="26"/>
          <w:szCs w:val="26"/>
        </w:rPr>
        <w:t xml:space="preserve"> в течение пяти рабочих дней с даты получения возражений готовит по ним письменное заключение. Для проверки изложенных в возражениях обстоятельств (фактов) контрольное мероприятие может быть продлено  на срок не более десяти рабочих дней.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случае отказа  руководящих должностных лиц объекта  контроля подпис</w:t>
      </w:r>
      <w:r>
        <w:rPr>
          <w:sz w:val="26"/>
          <w:szCs w:val="26"/>
        </w:rPr>
        <w:t>ать переданные экземпляры акта</w:t>
      </w:r>
      <w:proofErr w:type="gramStart"/>
      <w:r>
        <w:rPr>
          <w:sz w:val="26"/>
          <w:szCs w:val="26"/>
        </w:rPr>
        <w:t>,</w:t>
      </w:r>
      <w:r w:rsidRPr="00E84191">
        <w:rPr>
          <w:sz w:val="26"/>
          <w:szCs w:val="26"/>
        </w:rPr>
        <w:t>о</w:t>
      </w:r>
      <w:proofErr w:type="gramEnd"/>
      <w:r w:rsidRPr="00E84191">
        <w:rPr>
          <w:sz w:val="26"/>
          <w:szCs w:val="26"/>
        </w:rPr>
        <w:t xml:space="preserve">тветственный за проведение контрольного мероприятия, на последнем листе акта ниже текста делает надпись "от подписи отказался". В случае отказа должностных лиц объекта контроля от получения экземпляров акта, </w:t>
      </w:r>
      <w:proofErr w:type="gramStart"/>
      <w:r w:rsidRPr="00E84191">
        <w:rPr>
          <w:sz w:val="26"/>
          <w:szCs w:val="26"/>
        </w:rPr>
        <w:t>ответственный</w:t>
      </w:r>
      <w:proofErr w:type="gramEnd"/>
      <w:r w:rsidRPr="00E84191">
        <w:rPr>
          <w:sz w:val="26"/>
          <w:szCs w:val="26"/>
        </w:rPr>
        <w:t xml:space="preserve"> за проведение контрольного мероприятия, на последнем листе акта ниже текста делает надпись "от получения отказался". Далее акт направляется главе</w:t>
      </w:r>
      <w:r>
        <w:rPr>
          <w:sz w:val="26"/>
          <w:szCs w:val="26"/>
        </w:rPr>
        <w:t xml:space="preserve"> 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, </w:t>
      </w:r>
      <w:proofErr w:type="gramStart"/>
      <w:r w:rsidRPr="00E84191">
        <w:rPr>
          <w:sz w:val="26"/>
          <w:szCs w:val="26"/>
        </w:rPr>
        <w:t>осуществляющему</w:t>
      </w:r>
      <w:proofErr w:type="gramEnd"/>
      <w:r w:rsidRPr="00E84191">
        <w:rPr>
          <w:sz w:val="26"/>
          <w:szCs w:val="26"/>
        </w:rPr>
        <w:t xml:space="preserve"> общее руководство деятельностью объекта контроля.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 xml:space="preserve">8.5.Акт представляется главе </w:t>
      </w:r>
      <w:r>
        <w:rPr>
          <w:sz w:val="26"/>
          <w:szCs w:val="26"/>
        </w:rPr>
        <w:t>администрации</w:t>
      </w:r>
      <w:r w:rsidRPr="00E84191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4E74EF">
        <w:rPr>
          <w:sz w:val="26"/>
          <w:szCs w:val="26"/>
        </w:rPr>
        <w:t>,</w:t>
      </w:r>
      <w:r w:rsidRPr="00E84191">
        <w:rPr>
          <w:sz w:val="26"/>
          <w:szCs w:val="26"/>
        </w:rPr>
        <w:t xml:space="preserve"> не позднее трех рабочих дней после подписания акта, для рассмотрения и принятия соответствующих решений.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8.6.При осуществлении полномочий по внутреннему муниципальному финансовому контролю в сфере бюджетных правоотношений оформляется предписание, направляемое объекту контроля 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 xml:space="preserve"> в результате этого нарушения. 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8.7.При осуществлении внутреннего муниципального финансового контроля в отношении закупок для обеспечения муниципальных нужд по результатам рассмотрения акта проверки, с учетом возражений объекта контроля (при их наличии) и иных материалов выездной или камеральной проверки глава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принимает решение, которое оформляется распорядительным документом главы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срок не более 30 рабочих дней со дня подписания акта:</w:t>
      </w:r>
      <w:proofErr w:type="gramEnd"/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а) о выдаче обязательного для исполнения предписания в случаях, установленных Федеральным </w:t>
      </w:r>
      <w:hyperlink r:id="rId9" w:history="1">
        <w:r w:rsidRPr="00E84191">
          <w:rPr>
            <w:sz w:val="26"/>
            <w:szCs w:val="26"/>
          </w:rPr>
          <w:t>законом</w:t>
        </w:r>
      </w:hyperlink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б) об отсутствии оснований для выдачи предписания;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в) о проведении внеплановой выездной проверки.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Предписание </w:t>
      </w:r>
      <w:r w:rsidRPr="00E84191">
        <w:rPr>
          <w:sz w:val="26"/>
          <w:szCs w:val="26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</w:t>
      </w:r>
      <w:r>
        <w:rPr>
          <w:sz w:val="26"/>
          <w:szCs w:val="26"/>
        </w:rPr>
        <w:t xml:space="preserve"> направляется субъекту контроля</w:t>
      </w:r>
      <w:r w:rsidRPr="00E84191">
        <w:rPr>
          <w:sz w:val="26"/>
          <w:szCs w:val="26"/>
        </w:rPr>
        <w:t>. Указанные нарушения подлежат устранению в срок, установленный в предписании.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8.8.При установлении по результатам проведения контрольного мероприятия бюджетного нарушения применяется бюджетная мера принуждения на основании уведомления о применении бюджетной меры (бюджетных мер) принуждения, </w:t>
      </w:r>
      <w:proofErr w:type="gramStart"/>
      <w:r w:rsidRPr="00E84191">
        <w:rPr>
          <w:sz w:val="26"/>
          <w:szCs w:val="26"/>
        </w:rPr>
        <w:t>направляемое</w:t>
      </w:r>
      <w:proofErr w:type="gramEnd"/>
      <w:r w:rsidRPr="00E8419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финансовый орган </w:t>
      </w:r>
      <w:r w:rsidRPr="00E84191">
        <w:rPr>
          <w:sz w:val="26"/>
          <w:szCs w:val="26"/>
        </w:rPr>
        <w:t>в соответствии с Бюджетным кодексом Российской Федерации.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Под уведомлением о применении бюджетных мер принуждения в целях Бюджетного Кодекса понимается документ, обязательный к рассмотрению финансовым органом, содержащий сведения о выявленных бюджетных нарушениях, предусмотренных </w:t>
      </w:r>
      <w:hyperlink r:id="rId10" w:history="1">
        <w:r w:rsidRPr="00E84191">
          <w:rPr>
            <w:sz w:val="26"/>
            <w:szCs w:val="26"/>
          </w:rPr>
          <w:t>главой 30</w:t>
        </w:r>
      </w:hyperlink>
      <w:r w:rsidRPr="00E84191">
        <w:rPr>
          <w:sz w:val="26"/>
          <w:szCs w:val="26"/>
        </w:rPr>
        <w:t xml:space="preserve"> Бюджетного кодекса,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оприменении</w:t>
      </w:r>
      <w:proofErr w:type="gramEnd"/>
      <w:r w:rsidRPr="00E84191">
        <w:rPr>
          <w:sz w:val="26"/>
          <w:szCs w:val="26"/>
        </w:rPr>
        <w:t xml:space="preserve"> бюджетных мер принуждения).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В случае не устранения бюджетного нарушения, предусмотренного </w:t>
      </w:r>
      <w:hyperlink r:id="rId11" w:history="1">
        <w:r w:rsidRPr="00E84191">
          <w:rPr>
            <w:sz w:val="26"/>
            <w:szCs w:val="26"/>
          </w:rPr>
          <w:t>главой 30</w:t>
        </w:r>
      </w:hyperlink>
      <w:r w:rsidRPr="00E84191">
        <w:rPr>
          <w:sz w:val="26"/>
          <w:szCs w:val="26"/>
        </w:rPr>
        <w:t xml:space="preserve"> Бюджетного кодекса и указанного в представлении, направляет</w:t>
      </w:r>
      <w:r>
        <w:rPr>
          <w:sz w:val="26"/>
          <w:szCs w:val="26"/>
        </w:rPr>
        <w:t>ся</w:t>
      </w:r>
      <w:r w:rsidRPr="00E84191">
        <w:rPr>
          <w:sz w:val="26"/>
          <w:szCs w:val="26"/>
        </w:rPr>
        <w:t xml:space="preserve">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</w:t>
      </w:r>
      <w:r>
        <w:rPr>
          <w:sz w:val="26"/>
          <w:szCs w:val="26"/>
        </w:rPr>
        <w:t xml:space="preserve"> органу</w:t>
      </w:r>
      <w:r w:rsidRPr="00E84191">
        <w:rPr>
          <w:sz w:val="26"/>
          <w:szCs w:val="26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По запросу финансового органа об уточнении сведений, содержащихся в уведомлении о применении бюджетных мер принуждения, 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Решение о применении бюджетных мер принуждения, предусмотренных </w:t>
      </w:r>
      <w:hyperlink r:id="rId12" w:history="1">
        <w:r w:rsidRPr="00E84191">
          <w:rPr>
            <w:sz w:val="26"/>
            <w:szCs w:val="26"/>
          </w:rPr>
          <w:t>главой 30</w:t>
        </w:r>
      </w:hyperlink>
      <w:r w:rsidRPr="00E84191">
        <w:rPr>
          <w:sz w:val="26"/>
          <w:szCs w:val="26"/>
        </w:rPr>
        <w:t xml:space="preserve"> Бюджетного кодекса, подлежит принятию в течение 30 календарных </w:t>
      </w:r>
      <w:r w:rsidRPr="00E84191">
        <w:rPr>
          <w:sz w:val="26"/>
          <w:szCs w:val="26"/>
        </w:rPr>
        <w:lastRenderedPageBreak/>
        <w:t>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8.9.Порядок учета и хранения материалов контрольного мероприятия ведется в соответствии с действующим законодательством Российской Федерации об архивном деле.</w:t>
      </w:r>
    </w:p>
    <w:p w:rsidR="00BE7D6B" w:rsidRPr="00E84191" w:rsidRDefault="00BE7D6B" w:rsidP="00BE7D6B">
      <w:pPr>
        <w:suppressAutoHyphens/>
        <w:ind w:firstLine="709"/>
        <w:jc w:val="center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9.Реализация результатов проведения контрольного мероприятия</w:t>
      </w:r>
    </w:p>
    <w:p w:rsidR="00BE7D6B" w:rsidRPr="00E84191" w:rsidRDefault="00BE7D6B" w:rsidP="00BE7D6B">
      <w:pPr>
        <w:suppressAutoHyphens/>
        <w:ind w:firstLine="709"/>
        <w:jc w:val="both"/>
        <w:rPr>
          <w:b/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9.1.В случаях установления бюджетного нарушения </w:t>
      </w:r>
      <w:r w:rsidR="003F73A9">
        <w:rPr>
          <w:sz w:val="26"/>
          <w:szCs w:val="26"/>
        </w:rPr>
        <w:t xml:space="preserve">Группой </w:t>
      </w:r>
      <w:r w:rsidRPr="00E84191">
        <w:rPr>
          <w:sz w:val="26"/>
          <w:szCs w:val="26"/>
        </w:rPr>
        <w:t>муниципального финансового контроля составляются представления и (или) предписания.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Бюджетным нарушением признается </w:t>
      </w:r>
      <w:proofErr w:type="gramStart"/>
      <w:r w:rsidRPr="00E84191">
        <w:rPr>
          <w:sz w:val="26"/>
          <w:szCs w:val="26"/>
        </w:rPr>
        <w:t>совершенное</w:t>
      </w:r>
      <w:proofErr w:type="gramEnd"/>
      <w:r w:rsidRPr="00E84191">
        <w:rPr>
          <w:sz w:val="26"/>
          <w:szCs w:val="26"/>
        </w:rPr>
        <w:t xml:space="preserve"> местной администрацией, финансовым органом, главным администратором (администратором) бюджетных средств, муниципальным заказчиком: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-нарушение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повлекшее причинение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-нарушение условий договоров (соглашений) о предоставлении средств из местного бюджета;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-нарушение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-нарушение условий муниципальных контрактов;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-нарушение условий договоров (соглашений), заключенных в целях исполнения договоров (соглашений) о предоставлении средств из местного бюджета, повлекшее причинение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>;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-несоблюдение целей, порядка и условий предоставления кредитов, обеспеченных муниципальными гарантиями.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9.2.Под представлением понимается документ,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 требование об устранении бюджетного нарушения и о принятии мер по устранению его причин и условий;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 требование о принятии мер по устранению причин и условий бюджетного нарушения в случае невозможности его устранения.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9.3.Под предписанием понимается документ,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 xml:space="preserve"> в результате этого нарушения.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lastRenderedPageBreak/>
        <w:t xml:space="preserve">Предписание содержит обязательные </w:t>
      </w:r>
      <w:proofErr w:type="gramStart"/>
      <w:r w:rsidRPr="00E84191">
        <w:rPr>
          <w:sz w:val="26"/>
          <w:szCs w:val="26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E84191">
        <w:rPr>
          <w:sz w:val="26"/>
          <w:szCs w:val="26"/>
        </w:rPr>
        <w:t xml:space="preserve"> причиненного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представлениях и предписаниях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По решению</w:t>
      </w:r>
      <w:r>
        <w:rPr>
          <w:sz w:val="26"/>
          <w:szCs w:val="26"/>
        </w:rPr>
        <w:t xml:space="preserve"> главы администрации</w:t>
      </w:r>
      <w:r w:rsidRPr="00E84191">
        <w:rPr>
          <w:sz w:val="26"/>
          <w:szCs w:val="26"/>
        </w:rPr>
        <w:t xml:space="preserve"> срок исполнения представления, предписания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В случаях, установленных федеральными стандартами внутреннего муниципального финансового контроля, копии представлений и предписаний</w:t>
      </w:r>
      <w:r>
        <w:rPr>
          <w:sz w:val="26"/>
          <w:szCs w:val="26"/>
        </w:rPr>
        <w:t xml:space="preserve"> направляются</w:t>
      </w:r>
      <w:r w:rsidRPr="00E84191">
        <w:rPr>
          <w:sz w:val="26"/>
          <w:szCs w:val="26"/>
        </w:rPr>
        <w:t xml:space="preserve">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9.4.Представления, предписания составляются и подписываются </w:t>
      </w:r>
      <w:r>
        <w:rPr>
          <w:sz w:val="26"/>
          <w:szCs w:val="26"/>
        </w:rPr>
        <w:t>главой администрации Спасского сельского поселения</w:t>
      </w:r>
      <w:r w:rsidRPr="00E84191">
        <w:rPr>
          <w:sz w:val="26"/>
          <w:szCs w:val="26"/>
        </w:rPr>
        <w:t>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Представление и предписание оформляются в соответствии с Приложениями № 5 и № 6 к настоящему Порядку, направляются объекту контроля в срок не более  10 рабочих дней после даты окончания проверки (ревизии) в  финансово  - бюджетной сфере, в срок не более  5 рабочих дней в сфере закупок.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E84191">
        <w:rPr>
          <w:sz w:val="26"/>
          <w:szCs w:val="26"/>
        </w:rPr>
        <w:t xml:space="preserve">9.5.При выявлении в ходе проверки, ревизии бюджетных нарушений, за совершение которых Бюджетным кодексом Российской Федерации предусмотрено применение бюджетных мер принуждения, не позднее 30 календарных дней после даты окончания проверки, </w:t>
      </w:r>
      <w:r>
        <w:rPr>
          <w:sz w:val="26"/>
          <w:szCs w:val="26"/>
        </w:rPr>
        <w:t>должностные лица Группы</w:t>
      </w:r>
      <w:r w:rsidRPr="00E84191">
        <w:rPr>
          <w:sz w:val="26"/>
          <w:szCs w:val="26"/>
        </w:rPr>
        <w:t xml:space="preserve"> уведомляет об этом главу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 и направляю</w:t>
      </w:r>
      <w:r w:rsidRPr="00E84191">
        <w:rPr>
          <w:sz w:val="26"/>
          <w:szCs w:val="26"/>
        </w:rPr>
        <w:t>т уведомления о применении бюджет</w:t>
      </w:r>
      <w:r>
        <w:rPr>
          <w:sz w:val="26"/>
          <w:szCs w:val="26"/>
        </w:rPr>
        <w:t>ных мер принуждения в финансовыйорган</w:t>
      </w:r>
      <w:r w:rsidRPr="00E84191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 которое содержит описание совершенного бюджетного</w:t>
      </w:r>
      <w:proofErr w:type="gramEnd"/>
      <w:r w:rsidRPr="00E84191">
        <w:rPr>
          <w:sz w:val="26"/>
          <w:szCs w:val="26"/>
        </w:rPr>
        <w:t xml:space="preserve"> нарушения.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Уведомления о применении бюджетных мер принуждения оформляются в соответствии с формой, согласно Приложению № 7 к настоящему Порядку.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9.6.Информация </w:t>
      </w:r>
      <w:r w:rsidRPr="00E84191">
        <w:rPr>
          <w:sz w:val="26"/>
          <w:szCs w:val="26"/>
        </w:rPr>
        <w:t>о принятии мер объектом контроля по устранению выявленных контрольным мероприятием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9.7.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 обеспечивает </w:t>
      </w:r>
      <w:proofErr w:type="gramStart"/>
      <w:r w:rsidRPr="00E84191">
        <w:rPr>
          <w:sz w:val="26"/>
          <w:szCs w:val="26"/>
        </w:rPr>
        <w:t>контроль за</w:t>
      </w:r>
      <w:proofErr w:type="gramEnd"/>
      <w:r w:rsidRPr="00E84191">
        <w:rPr>
          <w:sz w:val="26"/>
          <w:szCs w:val="26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9.8.Неисполнение предписаний в сфере бюджетных правоотношений о возмещении причиненного ущерба Спасскому </w:t>
      </w:r>
      <w:r>
        <w:rPr>
          <w:sz w:val="26"/>
          <w:szCs w:val="26"/>
        </w:rPr>
        <w:t>сельскому поселению</w:t>
      </w:r>
      <w:r w:rsidRPr="00E84191">
        <w:rPr>
          <w:sz w:val="26"/>
          <w:szCs w:val="26"/>
        </w:rPr>
        <w:t xml:space="preserve"> является основанием для обращения уполномоченного соответственно нормативным муниципальным правовым актом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суд с исковыми заявлениями о возмещении ущерба, причиненного муниципальному образованию. </w:t>
      </w:r>
    </w:p>
    <w:p w:rsidR="00BE7D6B" w:rsidRPr="00E84191" w:rsidRDefault="00BE7D6B" w:rsidP="00BE7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91">
        <w:rPr>
          <w:rFonts w:ascii="Times New Roman" w:hAnsi="Times New Roman" w:cs="Times New Roman"/>
          <w:sz w:val="26"/>
          <w:szCs w:val="26"/>
        </w:rPr>
        <w:t xml:space="preserve">9.9. </w:t>
      </w:r>
      <w:r>
        <w:rPr>
          <w:rFonts w:ascii="Times New Roman" w:hAnsi="Times New Roman" w:cs="Times New Roman"/>
          <w:sz w:val="26"/>
          <w:szCs w:val="26"/>
        </w:rPr>
        <w:t>Группа  обязана</w:t>
      </w:r>
      <w:r w:rsidRPr="00E84191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proofErr w:type="gramStart"/>
      <w:r w:rsidRPr="00E841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191">
        <w:rPr>
          <w:rFonts w:ascii="Times New Roman" w:hAnsi="Times New Roman" w:cs="Times New Roman"/>
          <w:sz w:val="26"/>
          <w:szCs w:val="26"/>
        </w:rPr>
        <w:t xml:space="preserve"> выполнением объектом контроля предписания.</w:t>
      </w:r>
    </w:p>
    <w:p w:rsidR="00BE7D6B" w:rsidRPr="00E84191" w:rsidRDefault="00BE7D6B" w:rsidP="00BE7D6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В случае неисполнения в установленный срок предписания к лицу, не исполнившему такое предписание, применяет меры ответственности в </w:t>
      </w:r>
      <w:r w:rsidRPr="00E84191">
        <w:rPr>
          <w:sz w:val="26"/>
          <w:szCs w:val="26"/>
        </w:rPr>
        <w:lastRenderedPageBreak/>
        <w:t>соответствии с законодательством Российской Федерации.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center"/>
        <w:rPr>
          <w:b/>
          <w:sz w:val="26"/>
          <w:szCs w:val="26"/>
        </w:rPr>
      </w:pPr>
      <w:r w:rsidRPr="00E84191">
        <w:rPr>
          <w:b/>
          <w:sz w:val="26"/>
          <w:szCs w:val="26"/>
        </w:rPr>
        <w:t>10. Отчетность о контрольной деятельности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10.1.Ежегодно 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предоставляет отчет о своей деятельности главе </w:t>
      </w:r>
      <w:r>
        <w:rPr>
          <w:sz w:val="26"/>
          <w:szCs w:val="26"/>
        </w:rPr>
        <w:t xml:space="preserve">администрации </w:t>
      </w:r>
      <w:r w:rsidRPr="00E84191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>, в котором отражаются результаты осуществления внутреннего муниципального контроля. (Приложение № 8).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10.2.Отчет о контрольной деятельности за год составляется в срок до 15 марта, следующего за отчетным годом.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10.3. Отчет о контрольной деятельности должен: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-обеспечить обзор контрольной деятельности </w:t>
      </w:r>
      <w:r>
        <w:rPr>
          <w:sz w:val="26"/>
          <w:szCs w:val="26"/>
        </w:rPr>
        <w:t>Группы</w:t>
      </w:r>
      <w:r w:rsidRPr="00E84191">
        <w:rPr>
          <w:sz w:val="26"/>
          <w:szCs w:val="26"/>
        </w:rPr>
        <w:t xml:space="preserve"> за год, содержать информацию об объеме проведенных контрольных мероприятий, видах и объеме выявленных нарушений, принятых мерах по устранению выявленных нарушений, а также об объемах устраненных нарушений;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>-быть логичным и доступным для понимания;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-основываться на материалах контрольных мероприятий. 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10.4.Отчет о проведении контрольных мероприятий размещается на официальном сайте администрации Спасского </w:t>
      </w:r>
      <w:r>
        <w:rPr>
          <w:sz w:val="26"/>
          <w:szCs w:val="26"/>
        </w:rPr>
        <w:t>сельского поселения</w:t>
      </w:r>
      <w:r w:rsidRPr="00E84191">
        <w:rPr>
          <w:sz w:val="26"/>
          <w:szCs w:val="26"/>
        </w:rPr>
        <w:t xml:space="preserve">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BE7D6B" w:rsidRPr="00E84191" w:rsidRDefault="00BE7D6B" w:rsidP="00BE7D6B">
      <w:pPr>
        <w:suppressAutoHyphens/>
        <w:ind w:firstLine="709"/>
        <w:jc w:val="both"/>
        <w:rPr>
          <w:sz w:val="26"/>
          <w:szCs w:val="26"/>
        </w:rPr>
      </w:pPr>
      <w:r w:rsidRPr="00E84191">
        <w:rPr>
          <w:sz w:val="26"/>
          <w:szCs w:val="26"/>
        </w:rPr>
        <w:t xml:space="preserve">В случае возникновения ситуаций, не регламентированных данным Порядком, </w:t>
      </w:r>
      <w:r>
        <w:rPr>
          <w:sz w:val="26"/>
          <w:szCs w:val="26"/>
        </w:rPr>
        <w:t>Группа</w:t>
      </w:r>
      <w:r w:rsidRPr="00E84191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а</w:t>
      </w:r>
      <w:r w:rsidRPr="00E84191">
        <w:rPr>
          <w:sz w:val="26"/>
          <w:szCs w:val="26"/>
        </w:rPr>
        <w:t xml:space="preserve"> руководствоваться законодательством Российской Федерации, Приморского края и мун</w:t>
      </w:r>
      <w:r>
        <w:rPr>
          <w:sz w:val="26"/>
          <w:szCs w:val="26"/>
        </w:rPr>
        <w:t>иципального образования Спасскоесельское поселение</w:t>
      </w:r>
      <w:r w:rsidRPr="00E84191">
        <w:rPr>
          <w:sz w:val="26"/>
          <w:szCs w:val="26"/>
        </w:rPr>
        <w:t xml:space="preserve">. </w:t>
      </w:r>
    </w:p>
    <w:p w:rsidR="00BE7D6B" w:rsidRPr="00E84191" w:rsidRDefault="00BE7D6B" w:rsidP="00BE7D6B">
      <w:pPr>
        <w:ind w:firstLine="709"/>
        <w:rPr>
          <w:sz w:val="26"/>
          <w:szCs w:val="26"/>
        </w:rPr>
      </w:pPr>
    </w:p>
    <w:bookmarkEnd w:id="0"/>
    <w:p w:rsidR="00BE7D6B" w:rsidRPr="00E84191" w:rsidRDefault="00BE7D6B" w:rsidP="00BE7D6B">
      <w:pPr>
        <w:tabs>
          <w:tab w:val="left" w:pos="1245"/>
          <w:tab w:val="left" w:pos="1400"/>
          <w:tab w:val="left" w:pos="1640"/>
        </w:tabs>
        <w:ind w:firstLine="709"/>
        <w:rPr>
          <w:sz w:val="26"/>
          <w:szCs w:val="26"/>
        </w:rPr>
        <w:sectPr w:rsidR="00BE7D6B" w:rsidRPr="00E84191" w:rsidSect="00A2660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19"/>
        <w:gridCol w:w="7620"/>
      </w:tblGrid>
      <w:tr w:rsidR="00BE7D6B" w:rsidRPr="008A092C" w:rsidTr="00013DBF">
        <w:trPr>
          <w:trHeight w:val="2343"/>
        </w:trPr>
        <w:tc>
          <w:tcPr>
            <w:tcW w:w="7619" w:type="dxa"/>
          </w:tcPr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</w:pPr>
          </w:p>
        </w:tc>
        <w:tc>
          <w:tcPr>
            <w:tcW w:w="7620" w:type="dxa"/>
          </w:tcPr>
          <w:p w:rsidR="00BE7D6B" w:rsidRPr="0068124A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 w:rsidRPr="0068124A">
              <w:t>Приложение № 1</w:t>
            </w:r>
          </w:p>
          <w:p w:rsidR="00BE7D6B" w:rsidRPr="0068124A" w:rsidRDefault="00BE7D6B" w:rsidP="00013DBF">
            <w:pPr>
              <w:suppressAutoHyphens/>
              <w:jc w:val="right"/>
              <w:rPr>
                <w:bCs/>
              </w:rPr>
            </w:pPr>
            <w:r w:rsidRPr="0068124A">
              <w:t>к  порядкуосуществления контрольной группой по внутреннему  муниципальному финансовому контролю администрации Спасского сельского поселения полномочий по внутреннему муниципальному финансовому контролю</w:t>
            </w:r>
          </w:p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bCs/>
                <w:sz w:val="28"/>
                <w:szCs w:val="28"/>
              </w:rPr>
            </w:pPr>
          </w:p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sz w:val="18"/>
                <w:szCs w:val="18"/>
              </w:rPr>
            </w:pPr>
          </w:p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sz w:val="18"/>
                <w:szCs w:val="18"/>
              </w:rPr>
            </w:pPr>
          </w:p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sz w:val="18"/>
                <w:szCs w:val="18"/>
              </w:rPr>
            </w:pPr>
          </w:p>
          <w:p w:rsidR="00BE7D6B" w:rsidRPr="008A092C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BE7D6B" w:rsidRPr="008A092C" w:rsidRDefault="00BE7D6B" w:rsidP="00BE7D6B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  <w:r w:rsidRPr="008A092C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работы контрольной группы</w:t>
      </w:r>
      <w:r w:rsidRPr="008A092C">
        <w:rPr>
          <w:sz w:val="28"/>
          <w:szCs w:val="28"/>
        </w:rPr>
        <w:t xml:space="preserve">муниципального финансового контроля </w:t>
      </w:r>
    </w:p>
    <w:p w:rsidR="00BE7D6B" w:rsidRPr="008A092C" w:rsidRDefault="00BE7D6B" w:rsidP="00BE7D6B">
      <w:pPr>
        <w:jc w:val="center"/>
        <w:rPr>
          <w:sz w:val="28"/>
          <w:szCs w:val="28"/>
        </w:rPr>
      </w:pPr>
      <w:r w:rsidRPr="008A092C">
        <w:rPr>
          <w:sz w:val="28"/>
          <w:szCs w:val="28"/>
        </w:rPr>
        <w:t xml:space="preserve">администрации Спасского </w:t>
      </w:r>
      <w:r>
        <w:rPr>
          <w:sz w:val="28"/>
          <w:szCs w:val="28"/>
        </w:rPr>
        <w:t>сельского поселения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751"/>
        <w:gridCol w:w="2659"/>
        <w:gridCol w:w="1737"/>
        <w:gridCol w:w="1923"/>
        <w:gridCol w:w="1856"/>
        <w:gridCol w:w="2693"/>
      </w:tblGrid>
      <w:tr w:rsidR="00BE7D6B" w:rsidRPr="008A092C" w:rsidTr="00013DBF">
        <w:trPr>
          <w:trHeight w:val="942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№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E7D6B" w:rsidRPr="00045EAC" w:rsidRDefault="00BE7D6B" w:rsidP="00013DBF">
            <w:pPr>
              <w:jc w:val="center"/>
            </w:pPr>
            <w:r w:rsidRPr="00045EAC">
              <w:t>Наименование</w:t>
            </w:r>
          </w:p>
          <w:p w:rsidR="00BE7D6B" w:rsidRPr="008A092C" w:rsidRDefault="00BE7D6B" w:rsidP="00013DBF">
            <w:pPr>
              <w:jc w:val="center"/>
            </w:pPr>
            <w:r>
              <w:t xml:space="preserve"> о</w:t>
            </w:r>
            <w:r w:rsidRPr="008A092C">
              <w:t>бъекта  контроля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</w:pPr>
            <w:r w:rsidRPr="008A092C">
              <w:t>Тема контрольного мероприятия</w:t>
            </w:r>
          </w:p>
        </w:tc>
        <w:tc>
          <w:tcPr>
            <w:tcW w:w="1737" w:type="dxa"/>
            <w:vAlign w:val="center"/>
          </w:tcPr>
          <w:p w:rsidR="00BE7D6B" w:rsidRPr="008A092C" w:rsidRDefault="00BE7D6B" w:rsidP="00013DBF">
            <w:pPr>
              <w:jc w:val="center"/>
            </w:pPr>
            <w:r w:rsidRPr="008A092C">
              <w:t>Метод контрольн</w:t>
            </w:r>
            <w:r>
              <w:t>ого</w:t>
            </w:r>
            <w:r w:rsidRPr="008A092C">
              <w:t xml:space="preserve"> мероприяти</w:t>
            </w:r>
            <w:r>
              <w:t>я</w:t>
            </w:r>
          </w:p>
        </w:tc>
        <w:tc>
          <w:tcPr>
            <w:tcW w:w="1923" w:type="dxa"/>
            <w:vAlign w:val="center"/>
          </w:tcPr>
          <w:p w:rsidR="00BE7D6B" w:rsidRPr="008A092C" w:rsidRDefault="00BE7D6B" w:rsidP="00013DBF">
            <w:pPr>
              <w:jc w:val="center"/>
            </w:pPr>
            <w:r w:rsidRPr="008A092C">
              <w:t>Проверяемый период</w:t>
            </w:r>
          </w:p>
        </w:tc>
        <w:tc>
          <w:tcPr>
            <w:tcW w:w="1856" w:type="dxa"/>
            <w:vAlign w:val="center"/>
          </w:tcPr>
          <w:p w:rsidR="00BE7D6B" w:rsidRPr="008A092C" w:rsidRDefault="00BE7D6B" w:rsidP="00013DBF">
            <w:pPr>
              <w:jc w:val="center"/>
            </w:pPr>
            <w:r w:rsidRPr="008A092C">
              <w:t>Сроки проведения</w:t>
            </w:r>
          </w:p>
          <w:p w:rsidR="00BE7D6B" w:rsidRPr="008A092C" w:rsidRDefault="00BE7D6B" w:rsidP="00013DBF">
            <w:pPr>
              <w:jc w:val="center"/>
            </w:pPr>
            <w:r w:rsidRPr="008A092C">
              <w:t>контрольного мероприятия</w:t>
            </w: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</w:pPr>
            <w:proofErr w:type="gramStart"/>
            <w:r w:rsidRPr="008A092C">
              <w:t>Ответственный</w:t>
            </w:r>
            <w:proofErr w:type="gramEnd"/>
            <w:r>
              <w:t xml:space="preserve"> за проведение </w:t>
            </w:r>
            <w:r w:rsidRPr="008A092C">
              <w:t>контрольн</w:t>
            </w:r>
            <w:r>
              <w:t>ого</w:t>
            </w:r>
            <w:r w:rsidRPr="008A092C">
              <w:t xml:space="preserve"> мероприяти</w:t>
            </w:r>
            <w:r>
              <w:t>я</w:t>
            </w:r>
          </w:p>
        </w:tc>
      </w:tr>
      <w:tr w:rsidR="00BE7D6B" w:rsidRPr="008A092C" w:rsidTr="00013DBF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1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</w:tr>
      <w:tr w:rsidR="00BE7D6B" w:rsidRPr="008A092C" w:rsidTr="00013DBF">
        <w:trPr>
          <w:trHeight w:val="62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</w:tr>
      <w:tr w:rsidR="00BE7D6B" w:rsidRPr="008A092C" w:rsidTr="00013DBF"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  <w:rPr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BE7D6B" w:rsidRPr="008A092C" w:rsidRDefault="00BE7D6B" w:rsidP="00013DBF">
            <w:pPr>
              <w:jc w:val="both"/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</w:tr>
      <w:tr w:rsidR="00BE7D6B" w:rsidRPr="008A092C" w:rsidTr="00013DBF"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</w:tr>
      <w:tr w:rsidR="00BE7D6B" w:rsidRPr="008A092C" w:rsidTr="00013DBF">
        <w:tc>
          <w:tcPr>
            <w:tcW w:w="515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  <w:r w:rsidRPr="008A092C">
              <w:rPr>
                <w:sz w:val="20"/>
                <w:szCs w:val="20"/>
              </w:rPr>
              <w:t>5</w:t>
            </w:r>
          </w:p>
        </w:tc>
        <w:tc>
          <w:tcPr>
            <w:tcW w:w="3751" w:type="dxa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2659" w:type="dxa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737" w:type="dxa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923" w:type="dxa"/>
          </w:tcPr>
          <w:p w:rsidR="00BE7D6B" w:rsidRPr="008A092C" w:rsidRDefault="00BE7D6B" w:rsidP="00013DBF">
            <w:pPr>
              <w:jc w:val="both"/>
            </w:pPr>
          </w:p>
        </w:tc>
        <w:tc>
          <w:tcPr>
            <w:tcW w:w="1856" w:type="dxa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7D6B" w:rsidRPr="008A092C" w:rsidRDefault="00BE7D6B" w:rsidP="00013D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D6B" w:rsidRPr="008A092C" w:rsidRDefault="00BE7D6B" w:rsidP="00BE7D6B"/>
    <w:p w:rsidR="00BE7D6B" w:rsidRPr="008A092C" w:rsidRDefault="00BE7D6B" w:rsidP="00BE7D6B"/>
    <w:p w:rsidR="00BE7D6B" w:rsidRPr="008A092C" w:rsidRDefault="00BE7D6B" w:rsidP="00BE7D6B">
      <w:pPr>
        <w:widowControl w:val="0"/>
        <w:tabs>
          <w:tab w:val="left" w:pos="1092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администрации Спасского сельского поселения</w:t>
      </w:r>
      <w:r w:rsidRPr="008A092C">
        <w:rPr>
          <w:bCs/>
        </w:rPr>
        <w:t xml:space="preserve">                    ___________________</w:t>
      </w:r>
    </w:p>
    <w:p w:rsidR="00BE7D6B" w:rsidRPr="008A092C" w:rsidRDefault="00BE7D6B" w:rsidP="00BE7D6B">
      <w:pPr>
        <w:tabs>
          <w:tab w:val="left" w:pos="10921"/>
        </w:tabs>
        <w:rPr>
          <w:bCs/>
          <w:sz w:val="20"/>
          <w:szCs w:val="20"/>
        </w:rPr>
      </w:pPr>
      <w:r>
        <w:rPr>
          <w:bCs/>
        </w:rPr>
        <w:t>(</w:t>
      </w:r>
      <w:r w:rsidRPr="008A092C">
        <w:rPr>
          <w:bCs/>
          <w:sz w:val="20"/>
          <w:szCs w:val="20"/>
        </w:rPr>
        <w:t>подпись)               (расшифровка подписи)</w:t>
      </w:r>
    </w:p>
    <w:p w:rsidR="00BE7D6B" w:rsidRPr="008A092C" w:rsidRDefault="00BE7D6B" w:rsidP="00BE7D6B">
      <w:pPr>
        <w:tabs>
          <w:tab w:val="left" w:pos="1245"/>
          <w:tab w:val="left" w:pos="1400"/>
          <w:tab w:val="left" w:pos="1640"/>
        </w:tabs>
        <w:jc w:val="center"/>
        <w:sectPr w:rsidR="00BE7D6B" w:rsidRPr="008A092C" w:rsidSect="0067244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BE7D6B" w:rsidRPr="0068124A" w:rsidRDefault="00BE7D6B" w:rsidP="00BE7D6B">
      <w:pPr>
        <w:tabs>
          <w:tab w:val="left" w:pos="1245"/>
          <w:tab w:val="left" w:pos="1400"/>
          <w:tab w:val="left" w:pos="1640"/>
        </w:tabs>
        <w:jc w:val="center"/>
      </w:pPr>
    </w:p>
    <w:p w:rsidR="00BE7D6B" w:rsidRPr="0068124A" w:rsidRDefault="00BE7D6B" w:rsidP="00BE7D6B">
      <w:pPr>
        <w:tabs>
          <w:tab w:val="left" w:pos="1245"/>
          <w:tab w:val="left" w:pos="1400"/>
          <w:tab w:val="left" w:pos="1640"/>
        </w:tabs>
        <w:jc w:val="right"/>
        <w:rPr>
          <w:rFonts w:eastAsia="Calibri"/>
        </w:rPr>
      </w:pPr>
      <w:r w:rsidRPr="0068124A">
        <w:rPr>
          <w:rFonts w:eastAsia="Calibri"/>
        </w:rPr>
        <w:t>Приложение № 2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  <w:r w:rsidRPr="0068124A">
        <w:t xml:space="preserve"> </w:t>
      </w:r>
    </w:p>
    <w:p w:rsidR="00BE7D6B" w:rsidRDefault="00BE7D6B" w:rsidP="00BE7D6B">
      <w:pPr>
        <w:suppressAutoHyphens/>
        <w:jc w:val="right"/>
      </w:pPr>
      <w:r w:rsidRPr="0068124A">
        <w:t xml:space="preserve"> муниципальному финансовому контролю администрации </w:t>
      </w:r>
    </w:p>
    <w:p w:rsidR="00BE7D6B" w:rsidRDefault="00BE7D6B" w:rsidP="00BE7D6B">
      <w:pPr>
        <w:suppressAutoHyphens/>
        <w:jc w:val="right"/>
      </w:pPr>
      <w:r w:rsidRPr="0068124A">
        <w:t xml:space="preserve">Спасского сельского поселения полномочий по </w:t>
      </w:r>
      <w:proofErr w:type="gramStart"/>
      <w:r w:rsidRPr="0068124A">
        <w:t>внутреннему</w:t>
      </w:r>
      <w:proofErr w:type="gramEnd"/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>муниципальному финансовому контролю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E96BC7">
        <w:rPr>
          <w:sz w:val="28"/>
          <w:szCs w:val="28"/>
        </w:rPr>
        <w:t>УДОСТОВЕРЕНИЕ №___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92C">
        <w:rPr>
          <w:sz w:val="28"/>
          <w:szCs w:val="28"/>
        </w:rPr>
        <w:t>от "___" ________________ 20__ г.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92C">
        <w:rPr>
          <w:sz w:val="28"/>
          <w:szCs w:val="28"/>
        </w:rPr>
        <w:t>на проведение контрольного мероприятия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(наименование органа назначившего контрольное мероприятие)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на основании 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8"/>
          <w:szCs w:val="28"/>
        </w:rPr>
        <w:t>(</w:t>
      </w:r>
      <w:r w:rsidRPr="008A092C">
        <w:rPr>
          <w:sz w:val="20"/>
          <w:szCs w:val="20"/>
        </w:rPr>
        <w:t>плана о проведении контрольного мероприятия, распоряжения)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(кому поручается провести контрольное мероприятие)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Поручается провести контрольное мероприятие 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(наименование контрольного мероприятия)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в отношении _______________________________________________________________</w:t>
      </w:r>
    </w:p>
    <w:p w:rsidR="00BE7D6B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(наименование объекта контроля</w:t>
      </w:r>
      <w:r>
        <w:rPr>
          <w:sz w:val="20"/>
          <w:szCs w:val="20"/>
        </w:rPr>
        <w:t>, место его нахождения</w:t>
      </w:r>
      <w:r w:rsidRPr="00C0208B">
        <w:rPr>
          <w:sz w:val="20"/>
          <w:szCs w:val="20"/>
        </w:rPr>
        <w:t>и фактического осуществления деятельности)</w:t>
      </w:r>
    </w:p>
    <w:p w:rsidR="00BE7D6B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D6B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D6B" w:rsidRPr="008A092C" w:rsidRDefault="00BE7D6B" w:rsidP="00BE7D6B">
      <w:pPr>
        <w:ind w:firstLine="709"/>
        <w:rPr>
          <w:sz w:val="28"/>
          <w:szCs w:val="20"/>
        </w:rPr>
      </w:pPr>
      <w:r w:rsidRPr="008A092C">
        <w:rPr>
          <w:sz w:val="28"/>
          <w:szCs w:val="20"/>
        </w:rPr>
        <w:t xml:space="preserve">Проверяемый период деятельности:_____________________________ 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(указывается из программыконтрольного  мероприятия в случае его отсутствия в наименовании контрольного мероприятия)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с "___" ______________ 20__ г. по "___" ______________ 20__ г.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092C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сельского поселения</w:t>
      </w:r>
      <w:r w:rsidRPr="008A092C">
        <w:rPr>
          <w:sz w:val="28"/>
          <w:szCs w:val="28"/>
        </w:rPr>
        <w:t>___________ 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A092C">
        <w:rPr>
          <w:sz w:val="20"/>
          <w:szCs w:val="20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BE7D6B" w:rsidRPr="008A092C" w:rsidRDefault="00BE7D6B" w:rsidP="00BE7D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92C">
        <w:rPr>
          <w:sz w:val="28"/>
          <w:szCs w:val="28"/>
        </w:rPr>
        <w:t>__________________________________________________________________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(Ф.И.О.)         (подпись лица, получившего документ)         (дата)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rPr>
          <w:rFonts w:ascii="Calibri" w:eastAsia="Calibri" w:hAnsi="Calibri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jc w:val="right"/>
        <w:rPr>
          <w:rFonts w:eastAsia="Calibri"/>
          <w:sz w:val="18"/>
          <w:szCs w:val="18"/>
        </w:rPr>
      </w:pPr>
    </w:p>
    <w:p w:rsidR="00BE7D6B" w:rsidRPr="0068124A" w:rsidRDefault="00BE7D6B" w:rsidP="00BE7D6B">
      <w:pPr>
        <w:tabs>
          <w:tab w:val="left" w:pos="1245"/>
          <w:tab w:val="left" w:pos="1400"/>
          <w:tab w:val="left" w:pos="1640"/>
        </w:tabs>
        <w:jc w:val="right"/>
        <w:rPr>
          <w:rFonts w:eastAsia="Calibri"/>
        </w:rPr>
      </w:pPr>
      <w:r w:rsidRPr="0068124A">
        <w:rPr>
          <w:rFonts w:eastAsia="Calibri"/>
        </w:rPr>
        <w:t>Приложение № 3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  <w:r w:rsidRPr="0068124A">
        <w:t xml:space="preserve"> </w:t>
      </w:r>
    </w:p>
    <w:p w:rsidR="00BE7D6B" w:rsidRDefault="00BE7D6B" w:rsidP="00BE7D6B">
      <w:pPr>
        <w:suppressAutoHyphens/>
        <w:jc w:val="right"/>
      </w:pPr>
      <w:r w:rsidRPr="0068124A">
        <w:t xml:space="preserve"> муниципальному финансовому контролю администрации Спасского</w:t>
      </w:r>
    </w:p>
    <w:p w:rsidR="00BE7D6B" w:rsidRDefault="00BE7D6B" w:rsidP="00BE7D6B">
      <w:pPr>
        <w:suppressAutoHyphens/>
        <w:jc w:val="right"/>
      </w:pPr>
      <w:r w:rsidRPr="0068124A">
        <w:t xml:space="preserve"> сельского поселения полномочий по </w:t>
      </w:r>
      <w:proofErr w:type="gramStart"/>
      <w:r w:rsidRPr="0068124A">
        <w:t>внутреннему</w:t>
      </w:r>
      <w:proofErr w:type="gramEnd"/>
      <w:r w:rsidRPr="0068124A">
        <w:t xml:space="preserve"> муниципальному</w:t>
      </w:r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 xml:space="preserve"> финансовому контролю</w:t>
      </w:r>
    </w:p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2" w:name="Par443"/>
      <w:bookmarkEnd w:id="2"/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E7D6B" w:rsidRPr="008A092C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E7D6B" w:rsidRPr="00E96BC7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96BC7">
        <w:rPr>
          <w:rFonts w:eastAsia="Calibri"/>
          <w:bCs/>
          <w:sz w:val="28"/>
          <w:szCs w:val="28"/>
        </w:rPr>
        <w:t>ЖУРНАЛ</w:t>
      </w:r>
    </w:p>
    <w:p w:rsidR="00BE7D6B" w:rsidRPr="00E96BC7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96BC7">
        <w:rPr>
          <w:rFonts w:eastAsia="Calibri"/>
          <w:bCs/>
          <w:sz w:val="28"/>
          <w:szCs w:val="28"/>
        </w:rPr>
        <w:t>РЕГИСТРАЦИИ УДОСТОВЕРЕНИЙ О ПРОВЕДЕНИИ</w:t>
      </w:r>
    </w:p>
    <w:p w:rsidR="00BE7D6B" w:rsidRPr="00E96BC7" w:rsidRDefault="00BE7D6B" w:rsidP="00BE7D6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96BC7">
        <w:rPr>
          <w:rFonts w:eastAsia="Calibri"/>
          <w:bCs/>
          <w:sz w:val="28"/>
          <w:szCs w:val="28"/>
        </w:rPr>
        <w:t>КОНТРОЛЬНЫХ МЕРОПРИЯТИЙ</w:t>
      </w:r>
    </w:p>
    <w:p w:rsidR="00BE7D6B" w:rsidRPr="00E96BC7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6"/>
        <w:gridCol w:w="2899"/>
        <w:gridCol w:w="4961"/>
      </w:tblGrid>
      <w:tr w:rsidR="00BE7D6B" w:rsidRPr="008A092C" w:rsidTr="00013DB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 xml:space="preserve">Удостоверение на проведение контрольного мероприятия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>Ф.И.О., должность лица, уполномоченного на проведение контрольного мероприятия</w:t>
            </w:r>
          </w:p>
        </w:tc>
      </w:tr>
      <w:tr w:rsidR="00BE7D6B" w:rsidRPr="008A092C" w:rsidTr="00013D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>дата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E7D6B" w:rsidRPr="008A092C" w:rsidTr="00013D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A092C">
              <w:rPr>
                <w:rFonts w:eastAsia="Calibri"/>
              </w:rPr>
              <w:t>3</w:t>
            </w:r>
          </w:p>
        </w:tc>
      </w:tr>
      <w:tr w:rsidR="00BE7D6B" w:rsidRPr="008A092C" w:rsidTr="00013D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E7D6B" w:rsidRPr="008A092C" w:rsidTr="00013D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E7D6B" w:rsidRPr="008A092C" w:rsidTr="00013D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E7D6B" w:rsidRPr="008A092C" w:rsidRDefault="00BE7D6B" w:rsidP="00BE7D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BE7D6B" w:rsidRPr="008A092C" w:rsidRDefault="00BE7D6B" w:rsidP="00BE7D6B">
      <w:pPr>
        <w:rPr>
          <w:rFonts w:eastAsia="Calibri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jc w:val="right"/>
        <w:rPr>
          <w:sz w:val="18"/>
          <w:szCs w:val="18"/>
        </w:rPr>
      </w:pPr>
    </w:p>
    <w:p w:rsidR="00BE7D6B" w:rsidRPr="00566D04" w:rsidRDefault="00BE7D6B" w:rsidP="00BE7D6B">
      <w:pPr>
        <w:tabs>
          <w:tab w:val="left" w:pos="1245"/>
          <w:tab w:val="left" w:pos="1400"/>
          <w:tab w:val="left" w:pos="1640"/>
        </w:tabs>
        <w:jc w:val="right"/>
      </w:pPr>
      <w:r w:rsidRPr="00566D04">
        <w:t>Приложение № 4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</w:p>
    <w:p w:rsidR="00BE7D6B" w:rsidRDefault="00BE7D6B" w:rsidP="00BE7D6B">
      <w:pPr>
        <w:suppressAutoHyphens/>
        <w:jc w:val="right"/>
      </w:pPr>
      <w:r w:rsidRPr="0068124A">
        <w:t xml:space="preserve">  муниципальному финансовому контролю администрации Спасского</w:t>
      </w:r>
    </w:p>
    <w:p w:rsidR="00BE7D6B" w:rsidRDefault="00BE7D6B" w:rsidP="00BE7D6B">
      <w:pPr>
        <w:suppressAutoHyphens/>
        <w:jc w:val="right"/>
      </w:pPr>
      <w:r w:rsidRPr="0068124A">
        <w:t xml:space="preserve"> сельского поселения полномочий по </w:t>
      </w:r>
      <w:proofErr w:type="gramStart"/>
      <w:r w:rsidRPr="0068124A">
        <w:t>внутреннему</w:t>
      </w:r>
      <w:proofErr w:type="gramEnd"/>
      <w:r w:rsidRPr="0068124A">
        <w:t xml:space="preserve"> муниципальному</w:t>
      </w:r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 xml:space="preserve"> финансовому контролю</w:t>
      </w:r>
    </w:p>
    <w:p w:rsidR="00BE7D6B" w:rsidRPr="008A092C" w:rsidRDefault="00BE7D6B" w:rsidP="00BE7D6B">
      <w:pPr>
        <w:ind w:firstLine="7088"/>
        <w:jc w:val="both"/>
        <w:rPr>
          <w:sz w:val="20"/>
          <w:szCs w:val="20"/>
        </w:rPr>
      </w:pPr>
    </w:p>
    <w:p w:rsidR="00BE7D6B" w:rsidRPr="008A092C" w:rsidRDefault="00BE7D6B" w:rsidP="00BE7D6B">
      <w:pPr>
        <w:rPr>
          <w:sz w:val="20"/>
          <w:szCs w:val="20"/>
        </w:rPr>
      </w:pPr>
    </w:p>
    <w:p w:rsidR="00BE7D6B" w:rsidRPr="00194C14" w:rsidRDefault="00BE7D6B" w:rsidP="00BE7D6B">
      <w:pPr>
        <w:keepNext/>
        <w:widowControl w:val="0"/>
        <w:ind w:firstLine="720"/>
        <w:jc w:val="center"/>
        <w:outlineLvl w:val="1"/>
        <w:rPr>
          <w:bCs/>
          <w:snapToGrid w:val="0"/>
          <w:color w:val="000000"/>
          <w:sz w:val="28"/>
          <w:szCs w:val="20"/>
        </w:rPr>
      </w:pPr>
      <w:r w:rsidRPr="00194C14">
        <w:rPr>
          <w:bCs/>
          <w:snapToGrid w:val="0"/>
          <w:color w:val="000000"/>
          <w:sz w:val="28"/>
          <w:szCs w:val="20"/>
        </w:rPr>
        <w:t>АКТ</w:t>
      </w:r>
    </w:p>
    <w:p w:rsidR="00BE7D6B" w:rsidRPr="00194C14" w:rsidRDefault="00BE7D6B" w:rsidP="00BE7D6B">
      <w:pPr>
        <w:keepNext/>
        <w:widowControl w:val="0"/>
        <w:ind w:firstLine="720"/>
        <w:jc w:val="center"/>
        <w:outlineLvl w:val="1"/>
        <w:rPr>
          <w:bCs/>
          <w:snapToGrid w:val="0"/>
          <w:color w:val="000000"/>
          <w:sz w:val="28"/>
          <w:szCs w:val="20"/>
        </w:rPr>
      </w:pPr>
      <w:r w:rsidRPr="00194C14">
        <w:rPr>
          <w:bCs/>
          <w:snapToGrid w:val="0"/>
          <w:color w:val="000000"/>
          <w:sz w:val="28"/>
          <w:szCs w:val="20"/>
        </w:rPr>
        <w:t xml:space="preserve"> О РЕЗУЛЬТАТАХ КОНТРОЛЬНОГО МЕРОПРИЯТИЯ</w:t>
      </w:r>
    </w:p>
    <w:p w:rsidR="00BE7D6B" w:rsidRPr="00194C14" w:rsidRDefault="00BE7D6B" w:rsidP="00BE7D6B">
      <w:pPr>
        <w:rPr>
          <w:sz w:val="20"/>
          <w:szCs w:val="20"/>
        </w:rPr>
      </w:pPr>
    </w:p>
    <w:p w:rsidR="00BE7D6B" w:rsidRPr="008A092C" w:rsidRDefault="00BE7D6B" w:rsidP="00BE7D6B">
      <w:pPr>
        <w:keepNext/>
        <w:widowControl w:val="0"/>
        <w:ind w:firstLine="720"/>
        <w:outlineLvl w:val="1"/>
        <w:rPr>
          <w:bCs/>
          <w:snapToGrid w:val="0"/>
          <w:color w:val="000000"/>
          <w:szCs w:val="20"/>
        </w:rPr>
      </w:pPr>
      <w:r w:rsidRPr="00194C14">
        <w:rPr>
          <w:bCs/>
          <w:snapToGrid w:val="0"/>
          <w:color w:val="000000"/>
          <w:sz w:val="28"/>
          <w:szCs w:val="20"/>
        </w:rPr>
        <w:t>________________                                 «____»_______________</w:t>
      </w:r>
      <w:r w:rsidRPr="008A092C">
        <w:rPr>
          <w:bCs/>
          <w:snapToGrid w:val="0"/>
          <w:color w:val="000000"/>
          <w:sz w:val="28"/>
          <w:szCs w:val="20"/>
        </w:rPr>
        <w:t xml:space="preserve">г. </w:t>
      </w:r>
    </w:p>
    <w:p w:rsidR="00BE7D6B" w:rsidRPr="008A092C" w:rsidRDefault="00BE7D6B" w:rsidP="00BE7D6B">
      <w:pPr>
        <w:rPr>
          <w:sz w:val="20"/>
          <w:szCs w:val="20"/>
        </w:rPr>
      </w:pPr>
      <w:r w:rsidRPr="008A092C">
        <w:rPr>
          <w:sz w:val="20"/>
          <w:szCs w:val="20"/>
        </w:rPr>
        <w:t xml:space="preserve">                  (населенный пункт)</w:t>
      </w:r>
    </w:p>
    <w:p w:rsidR="00BE7D6B" w:rsidRPr="008A092C" w:rsidRDefault="00BE7D6B" w:rsidP="00BE7D6B">
      <w:pPr>
        <w:keepNext/>
        <w:outlineLvl w:val="4"/>
        <w:rPr>
          <w:b/>
          <w:snapToGrid w:val="0"/>
          <w:color w:val="000000"/>
          <w:sz w:val="28"/>
          <w:szCs w:val="20"/>
        </w:rPr>
      </w:pPr>
      <w:r w:rsidRPr="008A092C">
        <w:rPr>
          <w:b/>
          <w:snapToGrid w:val="0"/>
          <w:color w:val="000000"/>
          <w:sz w:val="28"/>
          <w:szCs w:val="20"/>
        </w:rPr>
        <w:t>______________________________________________________________</w:t>
      </w:r>
      <w:r w:rsidRPr="008A092C">
        <w:rPr>
          <w:snapToGrid w:val="0"/>
          <w:color w:val="000000"/>
          <w:sz w:val="28"/>
          <w:szCs w:val="20"/>
        </w:rPr>
        <w:t>_</w:t>
      </w:r>
    </w:p>
    <w:p w:rsidR="00BE7D6B" w:rsidRPr="008A092C" w:rsidRDefault="00BE7D6B" w:rsidP="00BE7D6B">
      <w:pPr>
        <w:jc w:val="both"/>
        <w:rPr>
          <w:sz w:val="20"/>
          <w:szCs w:val="20"/>
        </w:rPr>
      </w:pPr>
      <w:r w:rsidRPr="008A092C">
        <w:rPr>
          <w:sz w:val="20"/>
          <w:szCs w:val="20"/>
        </w:rPr>
        <w:t xml:space="preserve">                     (наименование контрольного мероприятия в соответствии с планом работы)</w:t>
      </w:r>
    </w:p>
    <w:p w:rsidR="00BE7D6B" w:rsidRPr="008A092C" w:rsidRDefault="00BE7D6B" w:rsidP="00BE7D6B">
      <w:pPr>
        <w:jc w:val="both"/>
        <w:rPr>
          <w:sz w:val="2"/>
          <w:szCs w:val="20"/>
        </w:rPr>
      </w:pPr>
    </w:p>
    <w:p w:rsidR="00BE7D6B" w:rsidRPr="008A092C" w:rsidRDefault="00BE7D6B" w:rsidP="00BE7D6B">
      <w:pPr>
        <w:jc w:val="center"/>
        <w:rPr>
          <w:b/>
          <w:sz w:val="2"/>
          <w:szCs w:val="20"/>
        </w:rPr>
      </w:pPr>
    </w:p>
    <w:p w:rsidR="00BE7D6B" w:rsidRPr="00611629" w:rsidRDefault="00BE7D6B" w:rsidP="00BE7D6B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Группой (должностным лицом) </w:t>
      </w:r>
      <w:r w:rsidRPr="00194C14">
        <w:rPr>
          <w:rFonts w:eastAsia="Calibri"/>
          <w:sz w:val="28"/>
          <w:szCs w:val="28"/>
        </w:rPr>
        <w:t xml:space="preserve"> внутреннего муниципального финансового контроля</w:t>
      </w:r>
      <w:r w:rsidRPr="00611629">
        <w:rPr>
          <w:rFonts w:eastAsia="Calibri"/>
        </w:rPr>
        <w:t xml:space="preserve"> ____________________________________________________________________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(должность, ФИО)</w:t>
      </w:r>
    </w:p>
    <w:p w:rsidR="00BE7D6B" w:rsidRPr="008A092C" w:rsidRDefault="00BE7D6B" w:rsidP="00BE7D6B">
      <w:pPr>
        <w:ind w:firstLine="567"/>
        <w:jc w:val="both"/>
        <w:rPr>
          <w:sz w:val="20"/>
        </w:rPr>
      </w:pPr>
    </w:p>
    <w:p w:rsidR="00BE7D6B" w:rsidRPr="008A092C" w:rsidRDefault="00BE7D6B" w:rsidP="00BE7D6B">
      <w:pPr>
        <w:ind w:firstLine="709"/>
        <w:jc w:val="both"/>
        <w:rPr>
          <w:sz w:val="28"/>
          <w:szCs w:val="20"/>
        </w:rPr>
      </w:pPr>
      <w:r w:rsidRPr="008A092C">
        <w:rPr>
          <w:sz w:val="28"/>
          <w:szCs w:val="20"/>
        </w:rPr>
        <w:t>Основание для проведения контрольного мероприятия:_____________________________________________________</w:t>
      </w:r>
    </w:p>
    <w:p w:rsidR="00BE7D6B" w:rsidRPr="008A092C" w:rsidRDefault="00BE7D6B" w:rsidP="00BE7D6B">
      <w:pPr>
        <w:ind w:firstLine="567"/>
        <w:jc w:val="both"/>
        <w:rPr>
          <w:sz w:val="20"/>
        </w:rPr>
      </w:pPr>
      <w:r w:rsidRPr="008A092C">
        <w:rPr>
          <w:sz w:val="20"/>
        </w:rPr>
        <w:t xml:space="preserve">                                     (пункт </w:t>
      </w:r>
      <w:r>
        <w:rPr>
          <w:sz w:val="20"/>
        </w:rPr>
        <w:t>п</w:t>
      </w:r>
      <w:r w:rsidRPr="008A092C">
        <w:rPr>
          <w:sz w:val="20"/>
        </w:rPr>
        <w:t>лана работы, № и дата удостоверения)</w:t>
      </w:r>
    </w:p>
    <w:p w:rsidR="00BE7D6B" w:rsidRPr="008A092C" w:rsidRDefault="00BE7D6B" w:rsidP="00BE7D6B">
      <w:pPr>
        <w:ind w:firstLine="567"/>
        <w:jc w:val="both"/>
        <w:rPr>
          <w:sz w:val="20"/>
        </w:rPr>
      </w:pPr>
    </w:p>
    <w:p w:rsidR="00BE7D6B" w:rsidRPr="008A092C" w:rsidRDefault="00BE7D6B" w:rsidP="00BE7D6B">
      <w:pPr>
        <w:ind w:firstLine="709"/>
        <w:rPr>
          <w:sz w:val="28"/>
          <w:szCs w:val="20"/>
        </w:rPr>
      </w:pPr>
      <w:r w:rsidRPr="008A092C">
        <w:rPr>
          <w:sz w:val="28"/>
          <w:szCs w:val="20"/>
        </w:rPr>
        <w:t xml:space="preserve">Цель (цели) контрольного мероприятия:________________________ </w:t>
      </w:r>
    </w:p>
    <w:p w:rsidR="00BE7D6B" w:rsidRPr="008A092C" w:rsidRDefault="00BE7D6B" w:rsidP="00BE7D6B">
      <w:pPr>
        <w:rPr>
          <w:sz w:val="28"/>
          <w:szCs w:val="20"/>
        </w:rPr>
      </w:pPr>
      <w:r w:rsidRPr="008A092C">
        <w:rPr>
          <w:sz w:val="28"/>
          <w:szCs w:val="20"/>
        </w:rPr>
        <w:t xml:space="preserve">__________________________________________________________________ </w:t>
      </w:r>
    </w:p>
    <w:p w:rsidR="00BE7D6B" w:rsidRPr="008A092C" w:rsidRDefault="00BE7D6B" w:rsidP="00BE7D6B">
      <w:pPr>
        <w:ind w:firstLine="2977"/>
        <w:rPr>
          <w:sz w:val="20"/>
          <w:szCs w:val="20"/>
        </w:rPr>
      </w:pPr>
      <w:r w:rsidRPr="008A092C">
        <w:rPr>
          <w:sz w:val="20"/>
          <w:szCs w:val="20"/>
        </w:rPr>
        <w:t>(изпрограммыконтрольного  мероприятия)</w:t>
      </w:r>
    </w:p>
    <w:p w:rsidR="00BE7D6B" w:rsidRPr="008A092C" w:rsidRDefault="00BE7D6B" w:rsidP="00BE7D6B">
      <w:pPr>
        <w:ind w:firstLine="2977"/>
        <w:rPr>
          <w:sz w:val="20"/>
          <w:szCs w:val="20"/>
        </w:rPr>
      </w:pPr>
    </w:p>
    <w:p w:rsidR="00BE7D6B" w:rsidRPr="008A092C" w:rsidRDefault="00BE7D6B" w:rsidP="00BE7D6B">
      <w:pPr>
        <w:ind w:firstLine="709"/>
        <w:rPr>
          <w:sz w:val="28"/>
          <w:szCs w:val="20"/>
        </w:rPr>
      </w:pPr>
      <w:r w:rsidRPr="008A092C">
        <w:rPr>
          <w:sz w:val="28"/>
          <w:szCs w:val="20"/>
        </w:rPr>
        <w:t xml:space="preserve">Объект (объекты) контрольного мероприятия:_____________________ </w:t>
      </w:r>
    </w:p>
    <w:p w:rsidR="00BE7D6B" w:rsidRPr="008A092C" w:rsidRDefault="00BE7D6B" w:rsidP="00BE7D6B">
      <w:pPr>
        <w:jc w:val="center"/>
        <w:rPr>
          <w:sz w:val="28"/>
          <w:szCs w:val="20"/>
        </w:rPr>
      </w:pPr>
      <w:r w:rsidRPr="008A092C">
        <w:rPr>
          <w:sz w:val="28"/>
          <w:szCs w:val="20"/>
        </w:rPr>
        <w:t>__________________________________________________________________</w:t>
      </w:r>
    </w:p>
    <w:p w:rsidR="00BE7D6B" w:rsidRPr="00FA5E4D" w:rsidRDefault="00BE7D6B" w:rsidP="00BE7D6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0"/>
          <w:szCs w:val="20"/>
        </w:rPr>
      </w:pPr>
      <w:r w:rsidRPr="008A092C">
        <w:rPr>
          <w:sz w:val="20"/>
          <w:szCs w:val="20"/>
        </w:rPr>
        <w:t>(наименование</w:t>
      </w:r>
      <w:proofErr w:type="gramStart"/>
      <w:r w:rsidRPr="008A092C">
        <w:rPr>
          <w:sz w:val="20"/>
          <w:szCs w:val="20"/>
        </w:rPr>
        <w:t>,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есто его нахождения</w:t>
      </w:r>
      <w:r w:rsidRPr="00C0208B">
        <w:rPr>
          <w:sz w:val="20"/>
          <w:szCs w:val="20"/>
        </w:rPr>
        <w:t>и фактического осуществления деятельности</w:t>
      </w:r>
      <w:r w:rsidRPr="008A092C">
        <w:rPr>
          <w:sz w:val="20"/>
          <w:szCs w:val="20"/>
        </w:rPr>
        <w:t xml:space="preserve"> реквизиты, ИНН, ведомственная принадлежность, сведения об учредителях, основные </w:t>
      </w:r>
      <w:r w:rsidRPr="00FA5E4D">
        <w:rPr>
          <w:sz w:val="20"/>
          <w:szCs w:val="20"/>
        </w:rPr>
        <w:t>цели и вид деятельности</w:t>
      </w:r>
      <w:r w:rsidRPr="00FA5E4D">
        <w:rPr>
          <w:rFonts w:eastAsia="Calibri"/>
          <w:sz w:val="20"/>
          <w:szCs w:val="20"/>
        </w:rPr>
        <w:t>, имеющиеся лицензии на осуществление отдельных видов деятельности</w:t>
      </w:r>
      <w:r w:rsidRPr="00FA5E4D">
        <w:rPr>
          <w:sz w:val="20"/>
          <w:szCs w:val="20"/>
        </w:rPr>
        <w:t>, реквизиты счетов,</w:t>
      </w:r>
      <w:r w:rsidRPr="00FA5E4D">
        <w:rPr>
          <w:rFonts w:eastAsia="Calibri"/>
          <w:sz w:val="20"/>
          <w:szCs w:val="20"/>
        </w:rPr>
        <w:t xml:space="preserve"> кто в проверяемый период имел право первой подписи и кто являлся главным бухгалтером (бухгалтером) объекта  контроля, - кем и когда проводилось предыдущее контрольное мероприятие, что сделано за прошедший период по устранению выявленных недостатков и нарушений</w:t>
      </w:r>
      <w:r w:rsidRPr="00FA5E4D">
        <w:rPr>
          <w:sz w:val="20"/>
          <w:szCs w:val="20"/>
        </w:rPr>
        <w:t>)</w:t>
      </w:r>
    </w:p>
    <w:p w:rsidR="00BE7D6B" w:rsidRPr="00FA5E4D" w:rsidRDefault="00BE7D6B" w:rsidP="00BE7D6B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BE7D6B" w:rsidRPr="008A092C" w:rsidRDefault="00BE7D6B" w:rsidP="00BE7D6B">
      <w:pPr>
        <w:ind w:firstLine="709"/>
        <w:rPr>
          <w:b/>
          <w:sz w:val="28"/>
          <w:szCs w:val="20"/>
        </w:rPr>
      </w:pPr>
    </w:p>
    <w:p w:rsidR="00BE7D6B" w:rsidRPr="008A092C" w:rsidRDefault="00BE7D6B" w:rsidP="00BE7D6B">
      <w:pPr>
        <w:ind w:firstLine="709"/>
        <w:rPr>
          <w:szCs w:val="20"/>
        </w:rPr>
      </w:pPr>
      <w:r w:rsidRPr="008A092C">
        <w:rPr>
          <w:sz w:val="28"/>
          <w:szCs w:val="20"/>
        </w:rPr>
        <w:t xml:space="preserve">Предмет (предметы) контрольного мероприятия:___________________ 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  <w:r w:rsidRPr="008A092C">
        <w:rPr>
          <w:sz w:val="28"/>
          <w:szCs w:val="20"/>
        </w:rPr>
        <w:t>__________________________________________________________________ (</w:t>
      </w:r>
      <w:r w:rsidRPr="008A092C">
        <w:rPr>
          <w:sz w:val="20"/>
          <w:szCs w:val="20"/>
        </w:rPr>
        <w:t>из программыконтрольного  мероприятия)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</w:p>
    <w:p w:rsidR="00BE7D6B" w:rsidRPr="008A092C" w:rsidRDefault="00BE7D6B" w:rsidP="00BE7D6B">
      <w:pPr>
        <w:ind w:firstLine="709"/>
        <w:rPr>
          <w:sz w:val="28"/>
          <w:szCs w:val="20"/>
        </w:rPr>
      </w:pPr>
      <w:r w:rsidRPr="008A092C">
        <w:rPr>
          <w:sz w:val="28"/>
          <w:szCs w:val="20"/>
        </w:rPr>
        <w:t xml:space="preserve">Проверяемый период деятельности:_____________________________ 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(указывается из программыконтрольного  мероприятия в случае его отсутствия в наименовании контрольного мероприятия)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</w:p>
    <w:p w:rsidR="00BE7D6B" w:rsidRPr="008A092C" w:rsidRDefault="00BE7D6B" w:rsidP="00BE7D6B">
      <w:pPr>
        <w:ind w:firstLine="709"/>
        <w:rPr>
          <w:szCs w:val="20"/>
        </w:rPr>
      </w:pPr>
      <w:r w:rsidRPr="008A092C">
        <w:rPr>
          <w:sz w:val="28"/>
          <w:szCs w:val="20"/>
        </w:rPr>
        <w:t xml:space="preserve">Срок проведения  контрольного </w:t>
      </w:r>
      <w:proofErr w:type="spellStart"/>
      <w:r w:rsidRPr="008A092C">
        <w:rPr>
          <w:sz w:val="28"/>
          <w:szCs w:val="20"/>
        </w:rPr>
        <w:t>мероприятия</w:t>
      </w:r>
      <w:proofErr w:type="gramStart"/>
      <w:r w:rsidRPr="008A092C">
        <w:rPr>
          <w:sz w:val="28"/>
          <w:szCs w:val="20"/>
        </w:rPr>
        <w:t>:</w:t>
      </w:r>
      <w:r w:rsidRPr="008A092C">
        <w:rPr>
          <w:bCs/>
          <w:sz w:val="28"/>
          <w:szCs w:val="20"/>
        </w:rPr>
        <w:t>с</w:t>
      </w:r>
      <w:proofErr w:type="gramEnd"/>
      <w:r w:rsidRPr="008A092C">
        <w:rPr>
          <w:bCs/>
          <w:sz w:val="28"/>
          <w:szCs w:val="20"/>
        </w:rPr>
        <w:t>______по</w:t>
      </w:r>
      <w:proofErr w:type="spellEnd"/>
      <w:r w:rsidRPr="008A092C">
        <w:rPr>
          <w:bCs/>
          <w:sz w:val="28"/>
          <w:szCs w:val="20"/>
        </w:rPr>
        <w:t>________</w:t>
      </w:r>
    </w:p>
    <w:p w:rsidR="00BE7D6B" w:rsidRPr="008A092C" w:rsidRDefault="00BE7D6B" w:rsidP="00BE7D6B">
      <w:pPr>
        <w:jc w:val="both"/>
        <w:rPr>
          <w:szCs w:val="20"/>
        </w:rPr>
      </w:pPr>
      <w:r w:rsidRPr="008A092C">
        <w:rPr>
          <w:sz w:val="28"/>
          <w:szCs w:val="20"/>
        </w:rPr>
        <w:t>__________________________________________________________________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  <w:r w:rsidRPr="008A092C">
        <w:rPr>
          <w:sz w:val="20"/>
          <w:szCs w:val="20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BE7D6B" w:rsidRPr="008A092C" w:rsidRDefault="00BE7D6B" w:rsidP="00BE7D6B">
      <w:pPr>
        <w:jc w:val="center"/>
        <w:rPr>
          <w:sz w:val="20"/>
          <w:szCs w:val="20"/>
        </w:rPr>
      </w:pPr>
    </w:p>
    <w:p w:rsidR="00BE7D6B" w:rsidRPr="008A092C" w:rsidRDefault="00BE7D6B" w:rsidP="00BE7D6B">
      <w:pPr>
        <w:ind w:firstLine="709"/>
        <w:jc w:val="both"/>
        <w:rPr>
          <w:sz w:val="20"/>
          <w:szCs w:val="20"/>
        </w:rPr>
      </w:pPr>
      <w:r w:rsidRPr="008A092C">
        <w:rPr>
          <w:sz w:val="28"/>
          <w:szCs w:val="20"/>
        </w:rPr>
        <w:lastRenderedPageBreak/>
        <w:t>Результаты контрольного мероприятия:</w:t>
      </w:r>
    </w:p>
    <w:p w:rsidR="00BE7D6B" w:rsidRPr="008A092C" w:rsidRDefault="00BE7D6B" w:rsidP="00BE7D6B">
      <w:pPr>
        <w:ind w:left="567" w:firstLine="142"/>
        <w:jc w:val="both"/>
        <w:rPr>
          <w:bCs/>
          <w:sz w:val="28"/>
          <w:szCs w:val="20"/>
        </w:rPr>
      </w:pPr>
      <w:r w:rsidRPr="008A092C">
        <w:rPr>
          <w:bCs/>
          <w:sz w:val="28"/>
          <w:szCs w:val="20"/>
        </w:rPr>
        <w:t>1.____________________________________________________________</w:t>
      </w:r>
    </w:p>
    <w:p w:rsidR="00BE7D6B" w:rsidRPr="008A092C" w:rsidRDefault="00BE7D6B" w:rsidP="00BE7D6B">
      <w:pPr>
        <w:ind w:left="567" w:firstLine="142"/>
        <w:jc w:val="both"/>
        <w:rPr>
          <w:bCs/>
          <w:sz w:val="28"/>
          <w:szCs w:val="20"/>
        </w:rPr>
      </w:pPr>
      <w:r w:rsidRPr="008A092C">
        <w:rPr>
          <w:bCs/>
          <w:sz w:val="28"/>
          <w:szCs w:val="20"/>
        </w:rPr>
        <w:t>2.____________________________________________________________</w:t>
      </w:r>
    </w:p>
    <w:p w:rsidR="00BE7D6B" w:rsidRPr="008A092C" w:rsidRDefault="00BE7D6B" w:rsidP="00BE7D6B">
      <w:pPr>
        <w:ind w:firstLine="567"/>
        <w:jc w:val="both"/>
        <w:rPr>
          <w:sz w:val="20"/>
          <w:szCs w:val="20"/>
        </w:rPr>
      </w:pPr>
      <w:r w:rsidRPr="008A092C">
        <w:rPr>
          <w:sz w:val="20"/>
        </w:rPr>
        <w:t xml:space="preserve">(даются ответы на вопросы программы контрольного мероприятия, основанные на информации в акте по результатам контрольного мероприятия; </w:t>
      </w:r>
      <w:r w:rsidRPr="008A092C">
        <w:rPr>
          <w:sz w:val="20"/>
          <w:szCs w:val="20"/>
        </w:rPr>
        <w:t>указываются вскрытые факты нарушений законодательных и иных нормативных правовых актов и недостатки в деятельности проверяемых</w:t>
      </w:r>
      <w:r w:rsidRPr="008A092C">
        <w:rPr>
          <w:sz w:val="20"/>
        </w:rPr>
        <w:t xml:space="preserve"> объектов со </w:t>
      </w:r>
      <w:r w:rsidRPr="008A092C">
        <w:rPr>
          <w:sz w:val="20"/>
          <w:szCs w:val="20"/>
        </w:rPr>
        <w:t xml:space="preserve">ссылкой на статьи законов (решений) и (или) пункты нормативных правовых актов, требования которых нарушены и </w:t>
      </w:r>
      <w:r w:rsidRPr="008A092C">
        <w:rPr>
          <w:sz w:val="20"/>
        </w:rPr>
        <w:t>оценкой по каждому из них размера ущерба, причиненного муниципальному образованию (при его наличии</w:t>
      </w:r>
      <w:r w:rsidRPr="008A092C">
        <w:rPr>
          <w:sz w:val="20"/>
          <w:szCs w:val="20"/>
        </w:rPr>
        <w:t>)</w:t>
      </w:r>
    </w:p>
    <w:p w:rsidR="00BE7D6B" w:rsidRPr="008A092C" w:rsidRDefault="00BE7D6B" w:rsidP="00BE7D6B">
      <w:pPr>
        <w:spacing w:before="120"/>
        <w:ind w:firstLine="709"/>
        <w:jc w:val="both"/>
        <w:rPr>
          <w:sz w:val="28"/>
          <w:szCs w:val="20"/>
        </w:rPr>
      </w:pPr>
      <w:r w:rsidRPr="008A092C">
        <w:rPr>
          <w:sz w:val="28"/>
          <w:szCs w:val="20"/>
        </w:rPr>
        <w:t>Выводы:</w:t>
      </w:r>
    </w:p>
    <w:p w:rsidR="00BE7D6B" w:rsidRPr="008A092C" w:rsidRDefault="00BE7D6B" w:rsidP="00BE7D6B">
      <w:pPr>
        <w:ind w:left="567" w:firstLine="142"/>
        <w:jc w:val="both"/>
        <w:rPr>
          <w:bCs/>
          <w:sz w:val="28"/>
          <w:szCs w:val="20"/>
        </w:rPr>
      </w:pPr>
      <w:r w:rsidRPr="008A092C">
        <w:rPr>
          <w:bCs/>
          <w:sz w:val="28"/>
          <w:szCs w:val="20"/>
        </w:rPr>
        <w:t xml:space="preserve">1.____________________________________________________________ </w:t>
      </w:r>
    </w:p>
    <w:p w:rsidR="00BE7D6B" w:rsidRPr="008A092C" w:rsidRDefault="00BE7D6B" w:rsidP="00BE7D6B">
      <w:pPr>
        <w:ind w:left="567" w:firstLine="142"/>
        <w:jc w:val="both"/>
        <w:rPr>
          <w:sz w:val="28"/>
          <w:szCs w:val="28"/>
        </w:rPr>
      </w:pPr>
      <w:r w:rsidRPr="008A092C">
        <w:rPr>
          <w:bCs/>
          <w:sz w:val="28"/>
          <w:szCs w:val="20"/>
        </w:rPr>
        <w:t xml:space="preserve">2.____________________________________________________________ </w:t>
      </w:r>
    </w:p>
    <w:p w:rsidR="00BE7D6B" w:rsidRPr="008A092C" w:rsidRDefault="00BE7D6B" w:rsidP="00BE7D6B">
      <w:pPr>
        <w:ind w:firstLine="709"/>
        <w:jc w:val="both"/>
        <w:rPr>
          <w:sz w:val="20"/>
        </w:rPr>
      </w:pPr>
      <w:r w:rsidRPr="008A092C">
        <w:rPr>
          <w:sz w:val="20"/>
        </w:rPr>
        <w:t xml:space="preserve"> (кратко формулируются основные итоги контрольного мероприятия с указанием выявленных ключевых проблем,</w:t>
      </w:r>
      <w:r w:rsidRPr="008A092C">
        <w:rPr>
          <w:sz w:val="20"/>
          <w:szCs w:val="20"/>
        </w:rPr>
        <w:t>причин имеющихся нарушений и недостатков, последствий, которые они могут повлечь за собой</w:t>
      </w:r>
      <w:r w:rsidRPr="008A092C">
        <w:rPr>
          <w:sz w:val="20"/>
        </w:rPr>
        <w:t>, а также при наличии ущерба, причиненного муниципальному образованию, оценки его общего размера)</w:t>
      </w:r>
    </w:p>
    <w:p w:rsidR="00BE7D6B" w:rsidRPr="008A092C" w:rsidRDefault="00BE7D6B" w:rsidP="00BE7D6B">
      <w:pPr>
        <w:spacing w:before="120"/>
        <w:ind w:firstLine="709"/>
        <w:jc w:val="both"/>
        <w:rPr>
          <w:sz w:val="28"/>
          <w:szCs w:val="20"/>
        </w:rPr>
      </w:pPr>
    </w:p>
    <w:p w:rsidR="00BE7D6B" w:rsidRPr="008A092C" w:rsidRDefault="00BE7D6B" w:rsidP="00BE7D6B">
      <w:pPr>
        <w:spacing w:before="120"/>
        <w:ind w:firstLine="709"/>
        <w:jc w:val="both"/>
        <w:rPr>
          <w:sz w:val="28"/>
          <w:szCs w:val="20"/>
        </w:rPr>
      </w:pPr>
      <w:r w:rsidRPr="008A092C">
        <w:rPr>
          <w:sz w:val="28"/>
          <w:szCs w:val="20"/>
        </w:rPr>
        <w:t>Предложения:</w:t>
      </w:r>
    </w:p>
    <w:p w:rsidR="00BE7D6B" w:rsidRPr="008A092C" w:rsidRDefault="00BE7D6B" w:rsidP="00BE7D6B">
      <w:pPr>
        <w:ind w:left="567" w:firstLine="142"/>
        <w:jc w:val="both"/>
        <w:rPr>
          <w:bCs/>
          <w:sz w:val="28"/>
          <w:szCs w:val="20"/>
        </w:rPr>
      </w:pPr>
      <w:r w:rsidRPr="008A092C">
        <w:rPr>
          <w:bCs/>
          <w:sz w:val="28"/>
          <w:szCs w:val="20"/>
        </w:rPr>
        <w:t xml:space="preserve">1.____________________________________________________________ </w:t>
      </w:r>
    </w:p>
    <w:p w:rsidR="00BE7D6B" w:rsidRPr="008A092C" w:rsidRDefault="00BE7D6B" w:rsidP="00BE7D6B">
      <w:pPr>
        <w:ind w:left="567" w:firstLine="142"/>
        <w:jc w:val="both"/>
        <w:rPr>
          <w:bCs/>
          <w:sz w:val="28"/>
          <w:szCs w:val="20"/>
        </w:rPr>
      </w:pPr>
      <w:r w:rsidRPr="008A092C">
        <w:rPr>
          <w:bCs/>
          <w:sz w:val="28"/>
          <w:szCs w:val="20"/>
        </w:rPr>
        <w:t xml:space="preserve">2.____________________________________________________________ </w:t>
      </w:r>
    </w:p>
    <w:p w:rsidR="00BE7D6B" w:rsidRPr="008A092C" w:rsidRDefault="00BE7D6B" w:rsidP="00BE7D6B">
      <w:pPr>
        <w:ind w:firstLine="567"/>
        <w:jc w:val="both"/>
        <w:rPr>
          <w:sz w:val="20"/>
          <w:szCs w:val="20"/>
        </w:rPr>
      </w:pPr>
      <w:proofErr w:type="gramStart"/>
      <w:r w:rsidRPr="008A092C">
        <w:rPr>
          <w:sz w:val="20"/>
        </w:rPr>
        <w:t>(формулируются предложения по у</w:t>
      </w:r>
      <w:r w:rsidRPr="008A092C">
        <w:rPr>
          <w:sz w:val="20"/>
          <w:szCs w:val="20"/>
        </w:rPr>
        <w:t xml:space="preserve">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</w:t>
      </w:r>
      <w:r w:rsidRPr="008A092C">
        <w:rPr>
          <w:sz w:val="20"/>
        </w:rPr>
        <w:t>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</w:t>
      </w:r>
      <w:r w:rsidRPr="008A092C">
        <w:rPr>
          <w:sz w:val="20"/>
          <w:szCs w:val="20"/>
        </w:rPr>
        <w:t xml:space="preserve"> по результатам контрольного мероприятия </w:t>
      </w:r>
      <w:r w:rsidRPr="008A092C">
        <w:rPr>
          <w:bCs/>
          <w:sz w:val="20"/>
          <w:szCs w:val="20"/>
        </w:rPr>
        <w:t>представлений, предписаний, информационных писем, обращений в правоохранительные органы)</w:t>
      </w:r>
      <w:proofErr w:type="gramEnd"/>
    </w:p>
    <w:tbl>
      <w:tblPr>
        <w:tblW w:w="0" w:type="auto"/>
        <w:tblLook w:val="01E0"/>
      </w:tblPr>
      <w:tblGrid>
        <w:gridCol w:w="5066"/>
        <w:gridCol w:w="4505"/>
      </w:tblGrid>
      <w:tr w:rsidR="00BE7D6B" w:rsidRPr="008A092C" w:rsidTr="00013DBF">
        <w:tc>
          <w:tcPr>
            <w:tcW w:w="5066" w:type="dxa"/>
          </w:tcPr>
          <w:p w:rsidR="00BE7D6B" w:rsidRPr="008A092C" w:rsidRDefault="00BE7D6B" w:rsidP="00013DBF">
            <w:pPr>
              <w:keepNext/>
              <w:outlineLvl w:val="6"/>
              <w:rPr>
                <w:sz w:val="28"/>
                <w:szCs w:val="20"/>
              </w:rPr>
            </w:pPr>
          </w:p>
          <w:p w:rsidR="00BE7D6B" w:rsidRPr="008A092C" w:rsidRDefault="00BE7D6B" w:rsidP="00013DBF">
            <w:pPr>
              <w:rPr>
                <w:sz w:val="20"/>
                <w:szCs w:val="20"/>
              </w:rPr>
            </w:pPr>
          </w:p>
          <w:p w:rsidR="00BE7D6B" w:rsidRPr="008A092C" w:rsidRDefault="00BE7D6B" w:rsidP="00013DBF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:rsidR="00BE7D6B" w:rsidRPr="008A092C" w:rsidRDefault="00BE7D6B" w:rsidP="00013DBF">
            <w:pPr>
              <w:rPr>
                <w:sz w:val="20"/>
                <w:szCs w:val="20"/>
              </w:rPr>
            </w:pPr>
          </w:p>
        </w:tc>
      </w:tr>
    </w:tbl>
    <w:p w:rsidR="00BE7D6B" w:rsidRPr="008A092C" w:rsidRDefault="00BE7D6B" w:rsidP="00BE7D6B">
      <w:pPr>
        <w:rPr>
          <w:sz w:val="20"/>
          <w:szCs w:val="20"/>
        </w:rPr>
      </w:pPr>
      <w:r>
        <w:rPr>
          <w:sz w:val="28"/>
          <w:szCs w:val="28"/>
        </w:rPr>
        <w:t>Должностные лица контрольной группы</w:t>
      </w:r>
      <w:r w:rsidRPr="008A092C">
        <w:rPr>
          <w:sz w:val="20"/>
          <w:szCs w:val="20"/>
        </w:rPr>
        <w:t xml:space="preserve"> ___________          __________________</w:t>
      </w:r>
    </w:p>
    <w:p w:rsidR="00BE7D6B" w:rsidRPr="008A092C" w:rsidRDefault="00BE7D6B" w:rsidP="00BE7D6B">
      <w:pPr>
        <w:rPr>
          <w:sz w:val="20"/>
          <w:szCs w:val="20"/>
        </w:rPr>
      </w:pPr>
      <w:r w:rsidRPr="008A092C">
        <w:rPr>
          <w:sz w:val="20"/>
          <w:szCs w:val="20"/>
        </w:rPr>
        <w:t xml:space="preserve">                                                                                                           (подпись)                 (расшифровка подписи)</w:t>
      </w:r>
    </w:p>
    <w:p w:rsidR="00BE7D6B" w:rsidRPr="008A092C" w:rsidRDefault="00BE7D6B" w:rsidP="00BE7D6B">
      <w:pPr>
        <w:rPr>
          <w:sz w:val="20"/>
          <w:szCs w:val="20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Pr="008A092C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  <w:sectPr w:rsidR="00BE7D6B" w:rsidRPr="008A092C" w:rsidSect="00672449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Look w:val="01E0"/>
      </w:tblPr>
      <w:tblGrid>
        <w:gridCol w:w="5217"/>
        <w:gridCol w:w="5246"/>
      </w:tblGrid>
      <w:tr w:rsidR="00BE7D6B" w:rsidRPr="00EF2834" w:rsidTr="00013DBF">
        <w:tc>
          <w:tcPr>
            <w:tcW w:w="5217" w:type="dxa"/>
          </w:tcPr>
          <w:p w:rsidR="00BE7D6B" w:rsidRPr="008A092C" w:rsidRDefault="00BE7D6B" w:rsidP="00013DBF"/>
        </w:tc>
        <w:tc>
          <w:tcPr>
            <w:tcW w:w="5246" w:type="dxa"/>
          </w:tcPr>
          <w:p w:rsidR="00BE7D6B" w:rsidRPr="00566D04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 w:rsidRPr="00566D04">
              <w:t>Приложение № 5</w:t>
            </w:r>
          </w:p>
          <w:p w:rsidR="00BE7D6B" w:rsidRPr="0068124A" w:rsidRDefault="00BE7D6B" w:rsidP="00013DBF">
            <w:pPr>
              <w:suppressAutoHyphens/>
              <w:jc w:val="right"/>
              <w:rPr>
                <w:bCs/>
              </w:rPr>
            </w:pPr>
            <w:r w:rsidRPr="0068124A">
              <w:t>к  порядкуосуществления контрольной группой по внутреннему  муниципальному финансовому контролю администрации Спасского сельского поселения полномочий по внутреннему муниципальному финансовому контролю</w:t>
            </w:r>
          </w:p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E7D6B" w:rsidRPr="008A092C" w:rsidRDefault="00BE7D6B" w:rsidP="00013DB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E7D6B" w:rsidRDefault="00BE7D6B" w:rsidP="00013DBF">
            <w:pPr>
              <w:tabs>
                <w:tab w:val="left" w:pos="0"/>
                <w:tab w:val="left" w:pos="5600"/>
              </w:tabs>
              <w:jc w:val="right"/>
            </w:pPr>
            <w:r w:rsidRPr="008A092C">
              <w:t xml:space="preserve">Наименование  </w:t>
            </w:r>
            <w:r>
              <w:t xml:space="preserve">представителя </w:t>
            </w:r>
          </w:p>
          <w:p w:rsidR="00BE7D6B" w:rsidRDefault="00BE7D6B" w:rsidP="00013DBF">
            <w:pPr>
              <w:tabs>
                <w:tab w:val="left" w:pos="0"/>
                <w:tab w:val="left" w:pos="5600"/>
              </w:tabs>
              <w:jc w:val="right"/>
            </w:pPr>
            <w:r w:rsidRPr="008A092C">
              <w:t>объекта контроля</w:t>
            </w:r>
            <w:r>
              <w:t xml:space="preserve">, </w:t>
            </w:r>
          </w:p>
          <w:p w:rsidR="00BE7D6B" w:rsidRDefault="00BE7D6B" w:rsidP="00013DBF">
            <w:pPr>
              <w:tabs>
                <w:tab w:val="left" w:pos="0"/>
                <w:tab w:val="left" w:pos="5600"/>
              </w:tabs>
              <w:jc w:val="right"/>
            </w:pPr>
          </w:p>
          <w:p w:rsidR="00BE7D6B" w:rsidRPr="00EF2834" w:rsidRDefault="00BE7D6B" w:rsidP="00013DBF">
            <w:pPr>
              <w:jc w:val="right"/>
            </w:pPr>
          </w:p>
        </w:tc>
      </w:tr>
    </w:tbl>
    <w:p w:rsidR="00BE7D6B" w:rsidRPr="00672449" w:rsidRDefault="00BE7D6B" w:rsidP="00BE7D6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E7D6B" w:rsidRPr="00194C14" w:rsidRDefault="00BE7D6B" w:rsidP="00BE7D6B">
      <w:pPr>
        <w:tabs>
          <w:tab w:val="left" w:pos="2700"/>
          <w:tab w:val="left" w:pos="4488"/>
        </w:tabs>
        <w:jc w:val="center"/>
        <w:rPr>
          <w:sz w:val="28"/>
          <w:szCs w:val="28"/>
        </w:rPr>
      </w:pPr>
      <w:r w:rsidRPr="00194C14">
        <w:rPr>
          <w:sz w:val="28"/>
          <w:szCs w:val="28"/>
        </w:rPr>
        <w:t>Представление</w:t>
      </w:r>
    </w:p>
    <w:p w:rsidR="00BE7D6B" w:rsidRPr="00194C14" w:rsidRDefault="00BE7D6B" w:rsidP="00BE7D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4C14">
        <w:rPr>
          <w:sz w:val="28"/>
          <w:szCs w:val="28"/>
        </w:rPr>
        <w:t xml:space="preserve">об устранении </w:t>
      </w:r>
      <w:r w:rsidRPr="00194C14">
        <w:rPr>
          <w:bCs/>
          <w:sz w:val="28"/>
          <w:szCs w:val="28"/>
        </w:rPr>
        <w:t xml:space="preserve"> бюджетных нарушений</w:t>
      </w:r>
    </w:p>
    <w:p w:rsidR="00BE7D6B" w:rsidRDefault="00BE7D6B" w:rsidP="00BE7D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E7D6B" w:rsidRPr="00DA5B37" w:rsidRDefault="00BE7D6B" w:rsidP="00BE7D6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7D6B" w:rsidRPr="008A092C" w:rsidRDefault="00BE7D6B" w:rsidP="00BE7D6B">
      <w:pPr>
        <w:keepNext/>
        <w:widowControl w:val="0"/>
        <w:ind w:firstLine="720"/>
        <w:jc w:val="both"/>
        <w:outlineLvl w:val="1"/>
        <w:rPr>
          <w:sz w:val="20"/>
          <w:szCs w:val="20"/>
        </w:rPr>
      </w:pPr>
      <w:r w:rsidRPr="00DA5B37">
        <w:rPr>
          <w:bCs/>
          <w:snapToGrid w:val="0"/>
          <w:color w:val="000000"/>
          <w:sz w:val="28"/>
          <w:szCs w:val="20"/>
        </w:rPr>
        <w:t>________________     «____»_______________</w:t>
      </w:r>
      <w:r w:rsidRPr="008A092C">
        <w:rPr>
          <w:bCs/>
          <w:snapToGrid w:val="0"/>
          <w:color w:val="000000"/>
          <w:sz w:val="28"/>
          <w:szCs w:val="20"/>
        </w:rPr>
        <w:t>г.</w:t>
      </w:r>
      <w:r w:rsidRPr="008A092C">
        <w:rPr>
          <w:sz w:val="20"/>
          <w:szCs w:val="20"/>
        </w:rPr>
        <w:t xml:space="preserve"> (населенный пункт)</w:t>
      </w:r>
    </w:p>
    <w:p w:rsidR="00BE7D6B" w:rsidRPr="00EF2834" w:rsidRDefault="00BE7D6B" w:rsidP="00BE7D6B">
      <w:pPr>
        <w:jc w:val="both"/>
      </w:pPr>
    </w:p>
    <w:p w:rsidR="00BE7D6B" w:rsidRPr="00EF2834" w:rsidRDefault="00BE7D6B" w:rsidP="00BE7D6B">
      <w:pPr>
        <w:ind w:firstLine="708"/>
        <w:jc w:val="both"/>
      </w:pPr>
      <w:r>
        <w:rPr>
          <w:rFonts w:eastAsia="Calibri"/>
          <w:sz w:val="28"/>
          <w:szCs w:val="28"/>
        </w:rPr>
        <w:t xml:space="preserve">Группой (должностным лицом) </w:t>
      </w:r>
      <w:r w:rsidRPr="00194C14">
        <w:rPr>
          <w:rFonts w:eastAsia="Calibri"/>
          <w:sz w:val="28"/>
          <w:szCs w:val="28"/>
        </w:rPr>
        <w:t xml:space="preserve"> внутреннего муниципального финансового контроля</w:t>
      </w:r>
      <w:r w:rsidRPr="00194C14">
        <w:rPr>
          <w:sz w:val="26"/>
          <w:szCs w:val="26"/>
        </w:rPr>
        <w:t xml:space="preserve">администрации Спасского </w:t>
      </w:r>
      <w:r>
        <w:rPr>
          <w:sz w:val="26"/>
          <w:szCs w:val="26"/>
        </w:rPr>
        <w:t xml:space="preserve">сельского поселения </w:t>
      </w:r>
      <w:r w:rsidRPr="00194C14">
        <w:rPr>
          <w:sz w:val="26"/>
          <w:szCs w:val="26"/>
        </w:rPr>
        <w:t>на основании акта проверки от «___» ______года № _______ в отношении</w:t>
      </w:r>
      <w:r w:rsidRPr="00EF2834">
        <w:t xml:space="preserve"> _____________________________________________________________</w:t>
      </w:r>
    </w:p>
    <w:p w:rsidR="00BE7D6B" w:rsidRPr="00EF2834" w:rsidRDefault="00BE7D6B" w:rsidP="00BE7D6B">
      <w:pPr>
        <w:jc w:val="both"/>
      </w:pPr>
      <w:r w:rsidRPr="00EF2834">
        <w:t>__________________________________________________________________________________</w:t>
      </w:r>
    </w:p>
    <w:p w:rsidR="00BE7D6B" w:rsidRPr="00EF2834" w:rsidRDefault="00BE7D6B" w:rsidP="00BE7D6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F2834">
        <w:rPr>
          <w:i/>
          <w:sz w:val="20"/>
          <w:szCs w:val="20"/>
        </w:rPr>
        <w:t xml:space="preserve">(полное наименование </w:t>
      </w:r>
      <w:r w:rsidRPr="007D0DE4">
        <w:rPr>
          <w:bCs/>
          <w:i/>
          <w:sz w:val="20"/>
          <w:szCs w:val="20"/>
        </w:rPr>
        <w:t>объекта контроля</w:t>
      </w:r>
      <w:r>
        <w:rPr>
          <w:bCs/>
          <w:i/>
        </w:rPr>
        <w:t>)</w:t>
      </w:r>
    </w:p>
    <w:p w:rsidR="00BE7D6B" w:rsidRPr="00EF2834" w:rsidRDefault="00BE7D6B" w:rsidP="00BE7D6B">
      <w:pPr>
        <w:jc w:val="both"/>
      </w:pPr>
      <w:r w:rsidRPr="00194C14">
        <w:rPr>
          <w:sz w:val="26"/>
          <w:szCs w:val="26"/>
        </w:rPr>
        <w:t>установил:</w:t>
      </w:r>
      <w:r w:rsidRPr="00EF2834">
        <w:t xml:space="preserve"> ________________________________________________________________________</w:t>
      </w:r>
    </w:p>
    <w:p w:rsidR="00BE7D6B" w:rsidRPr="00EF2834" w:rsidRDefault="00BE7D6B" w:rsidP="00BE7D6B">
      <w:pPr>
        <w:jc w:val="both"/>
      </w:pPr>
      <w:r w:rsidRPr="00EF2834">
        <w:t>__________________________________________________________________________________</w:t>
      </w:r>
    </w:p>
    <w:p w:rsidR="00BE7D6B" w:rsidRPr="00672449" w:rsidRDefault="00BE7D6B" w:rsidP="00BE7D6B">
      <w:pPr>
        <w:jc w:val="both"/>
        <w:rPr>
          <w:i/>
          <w:sz w:val="20"/>
          <w:szCs w:val="20"/>
        </w:rPr>
      </w:pPr>
      <w:r w:rsidRPr="00EF2834">
        <w:rPr>
          <w:i/>
          <w:sz w:val="20"/>
          <w:szCs w:val="20"/>
        </w:rPr>
        <w:t>(информация о выявленных в период ревизией (проверкой) бюджетн</w:t>
      </w:r>
      <w:r>
        <w:rPr>
          <w:i/>
          <w:sz w:val="20"/>
          <w:szCs w:val="20"/>
        </w:rPr>
        <w:t>ых нарушениях</w:t>
      </w:r>
      <w:r w:rsidRPr="00672449">
        <w:rPr>
          <w:i/>
          <w:sz w:val="20"/>
          <w:szCs w:val="20"/>
        </w:rPr>
        <w:t>)</w:t>
      </w:r>
    </w:p>
    <w:p w:rsidR="00BE7D6B" w:rsidRPr="00194C14" w:rsidRDefault="00BE7D6B" w:rsidP="00BE7D6B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194C14">
        <w:rPr>
          <w:i/>
          <w:sz w:val="26"/>
          <w:szCs w:val="26"/>
        </w:rPr>
        <w:tab/>
      </w:r>
      <w:r w:rsidRPr="00194C14">
        <w:rPr>
          <w:sz w:val="26"/>
          <w:szCs w:val="26"/>
        </w:rPr>
        <w:t>В связи с допущенными бюджетными нарушениями Вам предлагается рассмотреть настоящее представление и принять меры об устранении бюджетных нарушений и по устранению их причин и условий, а также принять меры  по устранению причин и условий бюджетных нарушений в случае невозможности его устранения в  срок обязательный для исполнения до «__» __________ года.</w:t>
      </w:r>
    </w:p>
    <w:p w:rsidR="00BE7D6B" w:rsidRPr="00672449" w:rsidRDefault="00BE7D6B" w:rsidP="00BE7D6B">
      <w:pPr>
        <w:jc w:val="both"/>
        <w:rPr>
          <w:sz w:val="20"/>
          <w:szCs w:val="20"/>
        </w:rPr>
      </w:pPr>
    </w:p>
    <w:p w:rsidR="00BE7D6B" w:rsidRDefault="00BE7D6B" w:rsidP="00BE7D6B">
      <w:pPr>
        <w:jc w:val="both"/>
        <w:rPr>
          <w:sz w:val="20"/>
          <w:szCs w:val="20"/>
        </w:rPr>
      </w:pPr>
    </w:p>
    <w:p w:rsidR="00BE7D6B" w:rsidRPr="00672449" w:rsidRDefault="00BE7D6B" w:rsidP="00BE7D6B">
      <w:pPr>
        <w:jc w:val="both"/>
        <w:rPr>
          <w:sz w:val="20"/>
          <w:szCs w:val="20"/>
        </w:rPr>
      </w:pPr>
    </w:p>
    <w:p w:rsidR="00BE7D6B" w:rsidRPr="00672449" w:rsidRDefault="00BE7D6B" w:rsidP="00BE7D6B">
      <w:pPr>
        <w:jc w:val="both"/>
        <w:rPr>
          <w:sz w:val="20"/>
          <w:szCs w:val="20"/>
        </w:rPr>
      </w:pPr>
    </w:p>
    <w:p w:rsidR="00BE7D6B" w:rsidRDefault="00BE7D6B" w:rsidP="00BE7D6B">
      <w:pPr>
        <w:rPr>
          <w:bCs/>
        </w:rPr>
      </w:pPr>
      <w:r>
        <w:rPr>
          <w:bCs/>
        </w:rPr>
        <w:t>Глава администрации</w:t>
      </w:r>
    </w:p>
    <w:p w:rsidR="00BE7D6B" w:rsidRPr="00672449" w:rsidRDefault="00BE7D6B" w:rsidP="00BE7D6B">
      <w:pPr>
        <w:rPr>
          <w:sz w:val="20"/>
          <w:szCs w:val="20"/>
        </w:rPr>
      </w:pPr>
      <w:r>
        <w:rPr>
          <w:bCs/>
        </w:rPr>
        <w:t xml:space="preserve"> Спасского сельского поселения</w:t>
      </w:r>
      <w:r w:rsidRPr="00672449">
        <w:t xml:space="preserve">                                            ___________          </w:t>
      </w:r>
      <w:r>
        <w:t>_______________</w:t>
      </w:r>
    </w:p>
    <w:p w:rsidR="00BE7D6B" w:rsidRPr="00672449" w:rsidRDefault="00BE7D6B" w:rsidP="00BE7D6B">
      <w:pPr>
        <w:rPr>
          <w:sz w:val="20"/>
          <w:szCs w:val="20"/>
        </w:rPr>
      </w:pPr>
      <w:r w:rsidRPr="00672449">
        <w:rPr>
          <w:sz w:val="20"/>
          <w:szCs w:val="20"/>
        </w:rPr>
        <w:t>(подпись)                   (расшифровка подписи)</w:t>
      </w:r>
    </w:p>
    <w:p w:rsidR="00BE7D6B" w:rsidRPr="00672449" w:rsidRDefault="00BE7D6B" w:rsidP="00BE7D6B">
      <w:pPr>
        <w:jc w:val="both"/>
        <w:rPr>
          <w:sz w:val="20"/>
          <w:szCs w:val="20"/>
        </w:rPr>
      </w:pPr>
    </w:p>
    <w:p w:rsidR="00BE7D6B" w:rsidRPr="00672449" w:rsidRDefault="00BE7D6B" w:rsidP="00BE7D6B">
      <w:pPr>
        <w:jc w:val="both"/>
        <w:rPr>
          <w:sz w:val="20"/>
          <w:szCs w:val="20"/>
        </w:rPr>
      </w:pPr>
    </w:p>
    <w:p w:rsidR="00BE7D6B" w:rsidRPr="00672449" w:rsidRDefault="00BE7D6B" w:rsidP="00BE7D6B">
      <w:pPr>
        <w:jc w:val="both"/>
      </w:pPr>
      <w:r w:rsidRPr="00672449">
        <w:t>Представление получено:</w:t>
      </w:r>
    </w:p>
    <w:p w:rsidR="00BE7D6B" w:rsidRPr="00672449" w:rsidRDefault="00BE7D6B" w:rsidP="00BE7D6B">
      <w:r w:rsidRPr="00672449">
        <w:t>____________________                                                ___________          __________________</w:t>
      </w:r>
    </w:p>
    <w:p w:rsidR="00BE7D6B" w:rsidRPr="00672449" w:rsidRDefault="00BE7D6B" w:rsidP="00BE7D6B">
      <w:r w:rsidRPr="00672449">
        <w:rPr>
          <w:sz w:val="20"/>
          <w:szCs w:val="20"/>
        </w:rPr>
        <w:t>(наименование должности)     (подпись)                   (расшифровка подписи)</w:t>
      </w: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tbl>
      <w:tblPr>
        <w:tblW w:w="10110" w:type="dxa"/>
        <w:tblInd w:w="-79" w:type="dxa"/>
        <w:tblLook w:val="0000"/>
      </w:tblPr>
      <w:tblGrid>
        <w:gridCol w:w="5005"/>
        <w:gridCol w:w="5105"/>
      </w:tblGrid>
      <w:tr w:rsidR="00BE7D6B" w:rsidRPr="00E22DD1" w:rsidTr="00013DBF">
        <w:trPr>
          <w:trHeight w:val="1109"/>
        </w:trPr>
        <w:tc>
          <w:tcPr>
            <w:tcW w:w="5005" w:type="dxa"/>
          </w:tcPr>
          <w:p w:rsidR="00BE7D6B" w:rsidRPr="00EF2834" w:rsidRDefault="00BE7D6B" w:rsidP="00013DBF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5105" w:type="dxa"/>
          </w:tcPr>
          <w:p w:rsidR="00BE7D6B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 w:rsidRPr="00CB6DAA">
              <w:t>Приложение № 6</w:t>
            </w:r>
          </w:p>
          <w:p w:rsidR="00BE7D6B" w:rsidRPr="00CB6DAA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</w:pPr>
            <w:r w:rsidRPr="0068124A">
              <w:t xml:space="preserve">к  порядкуосуществления </w:t>
            </w:r>
            <w:r>
              <w:t>контрольног</w:t>
            </w:r>
            <w:r w:rsidRPr="0068124A">
              <w:t>руппой по внутреннему муниципальному финансовому контролю администрации Спасского сельского поселения полномочий по внутреннему муниципальному финансовому контролю</w:t>
            </w:r>
          </w:p>
          <w:p w:rsidR="00BE7D6B" w:rsidRPr="00247D9D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bCs/>
                <w:sz w:val="18"/>
                <w:szCs w:val="18"/>
              </w:rPr>
            </w:pPr>
          </w:p>
          <w:p w:rsidR="00BE7D6B" w:rsidRPr="00247D9D" w:rsidRDefault="00BE7D6B" w:rsidP="00013DBF">
            <w:pPr>
              <w:tabs>
                <w:tab w:val="left" w:pos="1245"/>
                <w:tab w:val="left" w:pos="1400"/>
                <w:tab w:val="left" w:pos="1640"/>
              </w:tabs>
              <w:jc w:val="right"/>
              <w:rPr>
                <w:bCs/>
                <w:sz w:val="18"/>
                <w:szCs w:val="18"/>
              </w:rPr>
            </w:pPr>
          </w:p>
          <w:p w:rsidR="00BE7D6B" w:rsidRPr="00247D9D" w:rsidRDefault="00BE7D6B" w:rsidP="00013DBF">
            <w:pPr>
              <w:tabs>
                <w:tab w:val="left" w:pos="0"/>
                <w:tab w:val="left" w:pos="5600"/>
              </w:tabs>
              <w:jc w:val="right"/>
            </w:pPr>
            <w:r w:rsidRPr="00247D9D">
              <w:t xml:space="preserve">Наименование  представителя </w:t>
            </w:r>
          </w:p>
          <w:p w:rsidR="00BE7D6B" w:rsidRPr="00247D9D" w:rsidRDefault="00BE7D6B" w:rsidP="00013DBF">
            <w:pPr>
              <w:tabs>
                <w:tab w:val="left" w:pos="0"/>
                <w:tab w:val="left" w:pos="5600"/>
              </w:tabs>
              <w:jc w:val="right"/>
            </w:pPr>
            <w:r w:rsidRPr="00247D9D">
              <w:t xml:space="preserve">  объекта контроля</w:t>
            </w:r>
          </w:p>
          <w:p w:rsidR="00BE7D6B" w:rsidRDefault="00BE7D6B" w:rsidP="00013DBF">
            <w:pPr>
              <w:tabs>
                <w:tab w:val="left" w:pos="0"/>
                <w:tab w:val="left" w:pos="5600"/>
              </w:tabs>
              <w:jc w:val="right"/>
              <w:rPr>
                <w:highlight w:val="yellow"/>
              </w:rPr>
            </w:pPr>
          </w:p>
          <w:p w:rsidR="00BE7D6B" w:rsidRPr="00E22DD1" w:rsidRDefault="00BE7D6B" w:rsidP="00013DBF">
            <w:pPr>
              <w:tabs>
                <w:tab w:val="left" w:pos="0"/>
                <w:tab w:val="left" w:pos="5600"/>
              </w:tabs>
              <w:jc w:val="right"/>
              <w:rPr>
                <w:highlight w:val="yellow"/>
              </w:rPr>
            </w:pPr>
          </w:p>
          <w:p w:rsidR="00BE7D6B" w:rsidRPr="00E22DD1" w:rsidRDefault="00BE7D6B" w:rsidP="00013DBF">
            <w:pPr>
              <w:tabs>
                <w:tab w:val="left" w:pos="0"/>
                <w:tab w:val="left" w:pos="5600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BE7D6B" w:rsidRPr="00194C14" w:rsidRDefault="00BE7D6B" w:rsidP="00BE7D6B">
      <w:pPr>
        <w:tabs>
          <w:tab w:val="left" w:pos="2700"/>
          <w:tab w:val="left" w:pos="4488"/>
        </w:tabs>
        <w:jc w:val="center"/>
        <w:rPr>
          <w:sz w:val="28"/>
          <w:szCs w:val="28"/>
        </w:rPr>
      </w:pPr>
      <w:r w:rsidRPr="00194C14">
        <w:rPr>
          <w:sz w:val="28"/>
          <w:szCs w:val="28"/>
        </w:rPr>
        <w:t xml:space="preserve">Предписание </w:t>
      </w:r>
    </w:p>
    <w:p w:rsidR="00BE7D6B" w:rsidRPr="00EF2834" w:rsidRDefault="00BE7D6B" w:rsidP="00BE7D6B">
      <w:pPr>
        <w:tabs>
          <w:tab w:val="left" w:pos="2700"/>
          <w:tab w:val="left" w:pos="4488"/>
        </w:tabs>
        <w:jc w:val="center"/>
        <w:rPr>
          <w:b/>
        </w:rPr>
      </w:pPr>
      <w:r w:rsidRPr="00194C14">
        <w:rPr>
          <w:sz w:val="28"/>
          <w:szCs w:val="28"/>
        </w:rPr>
        <w:t>об устранении бюджетных нарушений</w:t>
      </w:r>
    </w:p>
    <w:p w:rsidR="00BE7D6B" w:rsidRDefault="00BE7D6B" w:rsidP="00BE7D6B">
      <w:pPr>
        <w:keepNext/>
        <w:widowControl w:val="0"/>
        <w:ind w:firstLine="720"/>
        <w:outlineLvl w:val="1"/>
        <w:rPr>
          <w:b/>
        </w:rPr>
      </w:pPr>
    </w:p>
    <w:p w:rsidR="00BE7D6B" w:rsidRPr="008A092C" w:rsidRDefault="00BE7D6B" w:rsidP="00BE7D6B">
      <w:pPr>
        <w:keepNext/>
        <w:widowControl w:val="0"/>
        <w:ind w:firstLine="720"/>
        <w:jc w:val="both"/>
        <w:outlineLvl w:val="1"/>
        <w:rPr>
          <w:bCs/>
          <w:snapToGrid w:val="0"/>
          <w:color w:val="000000"/>
          <w:szCs w:val="20"/>
        </w:rPr>
      </w:pPr>
      <w:r w:rsidRPr="008A092C">
        <w:rPr>
          <w:bCs/>
          <w:snapToGrid w:val="0"/>
          <w:color w:val="000000"/>
          <w:sz w:val="28"/>
          <w:szCs w:val="20"/>
        </w:rPr>
        <w:t xml:space="preserve">________________                                       «____»_______________г. </w:t>
      </w:r>
    </w:p>
    <w:p w:rsidR="00BE7D6B" w:rsidRPr="008A092C" w:rsidRDefault="00BE7D6B" w:rsidP="00BE7D6B">
      <w:pPr>
        <w:rPr>
          <w:sz w:val="20"/>
          <w:szCs w:val="20"/>
        </w:rPr>
      </w:pPr>
      <w:r w:rsidRPr="008A092C">
        <w:rPr>
          <w:sz w:val="20"/>
          <w:szCs w:val="20"/>
        </w:rPr>
        <w:t xml:space="preserve">                  (населенный пункт)</w:t>
      </w:r>
    </w:p>
    <w:p w:rsidR="00BE7D6B" w:rsidRDefault="00BE7D6B" w:rsidP="00BE7D6B">
      <w:pPr>
        <w:tabs>
          <w:tab w:val="left" w:pos="2700"/>
          <w:tab w:val="left" w:pos="4488"/>
        </w:tabs>
        <w:jc w:val="both"/>
        <w:rPr>
          <w:b/>
        </w:rPr>
      </w:pPr>
    </w:p>
    <w:p w:rsidR="00BE7D6B" w:rsidRPr="00EF2834" w:rsidRDefault="00BE7D6B" w:rsidP="00BE7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Группой (должностным лицом) внутреннего</w:t>
      </w:r>
      <w:r w:rsidRPr="00EF2834">
        <w:rPr>
          <w:sz w:val="28"/>
          <w:szCs w:val="28"/>
        </w:rPr>
        <w:t xml:space="preserve">  муниципального финансового контроля администрации Спасского </w:t>
      </w:r>
      <w:r>
        <w:rPr>
          <w:sz w:val="28"/>
          <w:szCs w:val="28"/>
        </w:rPr>
        <w:t>сельского поселения</w:t>
      </w:r>
    </w:p>
    <w:p w:rsidR="00BE7D6B" w:rsidRPr="00672449" w:rsidRDefault="00BE7D6B" w:rsidP="00BE7D6B">
      <w:pPr>
        <w:jc w:val="both"/>
        <w:rPr>
          <w:sz w:val="28"/>
          <w:szCs w:val="28"/>
        </w:rPr>
      </w:pPr>
      <w:r w:rsidRPr="00672449">
        <w:rPr>
          <w:sz w:val="28"/>
          <w:szCs w:val="28"/>
        </w:rPr>
        <w:t>на основании акта проверки от «___» ___________года № _______ в отношении</w:t>
      </w:r>
    </w:p>
    <w:p w:rsidR="00BE7D6B" w:rsidRPr="00672449" w:rsidRDefault="00BE7D6B" w:rsidP="00BE7D6B">
      <w:pPr>
        <w:jc w:val="both"/>
      </w:pPr>
      <w:r w:rsidRPr="00672449">
        <w:t>__________________________________________________________________________________</w:t>
      </w:r>
    </w:p>
    <w:p w:rsidR="00BE7D6B" w:rsidRPr="00672449" w:rsidRDefault="00BE7D6B" w:rsidP="00BE7D6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F2834">
        <w:rPr>
          <w:i/>
          <w:sz w:val="20"/>
          <w:szCs w:val="20"/>
        </w:rPr>
        <w:t xml:space="preserve">(полное наименование </w:t>
      </w:r>
      <w:r w:rsidRPr="007D0DE4">
        <w:rPr>
          <w:bCs/>
          <w:i/>
          <w:sz w:val="20"/>
          <w:szCs w:val="20"/>
        </w:rPr>
        <w:t>объекта контроля</w:t>
      </w:r>
      <w:r w:rsidRPr="00672449">
        <w:rPr>
          <w:i/>
          <w:sz w:val="20"/>
          <w:szCs w:val="20"/>
        </w:rPr>
        <w:t>)</w:t>
      </w:r>
    </w:p>
    <w:p w:rsidR="00BE7D6B" w:rsidRPr="00672449" w:rsidRDefault="00BE7D6B" w:rsidP="00BE7D6B">
      <w:pPr>
        <w:jc w:val="both"/>
      </w:pPr>
      <w:r w:rsidRPr="00672449">
        <w:rPr>
          <w:sz w:val="28"/>
          <w:szCs w:val="28"/>
        </w:rPr>
        <w:t>установил</w:t>
      </w:r>
      <w:r w:rsidRPr="00672449">
        <w:t>: _______________________________________________________________________</w:t>
      </w:r>
    </w:p>
    <w:p w:rsidR="00BE7D6B" w:rsidRPr="00672449" w:rsidRDefault="00BE7D6B" w:rsidP="00BE7D6B">
      <w:pPr>
        <w:jc w:val="both"/>
      </w:pPr>
      <w:r w:rsidRPr="00672449">
        <w:t>__________________________________________________________________________________</w:t>
      </w:r>
    </w:p>
    <w:p w:rsidR="00BE7D6B" w:rsidRPr="00194C14" w:rsidRDefault="00BE7D6B" w:rsidP="00BE7D6B">
      <w:pPr>
        <w:tabs>
          <w:tab w:val="left" w:pos="2700"/>
          <w:tab w:val="left" w:pos="4488"/>
        </w:tabs>
        <w:jc w:val="both"/>
        <w:rPr>
          <w:i/>
          <w:sz w:val="20"/>
          <w:szCs w:val="20"/>
        </w:rPr>
      </w:pPr>
      <w:proofErr w:type="gramStart"/>
      <w:r w:rsidRPr="00194C14">
        <w:rPr>
          <w:i/>
          <w:sz w:val="20"/>
          <w:szCs w:val="20"/>
        </w:rPr>
        <w:t>(факты выявленных проверкой (ревизией) бюджетных нарушений,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нарушены, документов, подтверждающих нарушение)</w:t>
      </w:r>
      <w:proofErr w:type="gramEnd"/>
    </w:p>
    <w:p w:rsidR="00BE7D6B" w:rsidRPr="00672449" w:rsidRDefault="00BE7D6B" w:rsidP="00BE7D6B">
      <w:pPr>
        <w:tabs>
          <w:tab w:val="left" w:pos="2700"/>
          <w:tab w:val="left" w:pos="4488"/>
        </w:tabs>
        <w:jc w:val="both"/>
        <w:rPr>
          <w:i/>
        </w:rPr>
      </w:pPr>
      <w:r w:rsidRPr="00672449">
        <w:rPr>
          <w:i/>
        </w:rPr>
        <w:t>______________________________________________________________________________________</w:t>
      </w:r>
    </w:p>
    <w:p w:rsidR="00BE7D6B" w:rsidRPr="00194C14" w:rsidRDefault="00BE7D6B" w:rsidP="00BE7D6B">
      <w:pPr>
        <w:tabs>
          <w:tab w:val="left" w:pos="2700"/>
        </w:tabs>
        <w:rPr>
          <w:i/>
          <w:sz w:val="20"/>
          <w:szCs w:val="20"/>
        </w:rPr>
      </w:pPr>
      <w:r w:rsidRPr="00194C14">
        <w:rPr>
          <w:i/>
          <w:sz w:val="20"/>
          <w:szCs w:val="20"/>
        </w:rPr>
        <w:t>(способы (предложения) по устранению выявленных ревизией (проверкой) бюджетных нарушений)</w:t>
      </w:r>
    </w:p>
    <w:p w:rsidR="00BE7D6B" w:rsidRPr="00672449" w:rsidRDefault="00BE7D6B" w:rsidP="00BE7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449">
        <w:rPr>
          <w:sz w:val="28"/>
          <w:szCs w:val="28"/>
        </w:rPr>
        <w:t>В соответствии с пунктом 9 Порядка</w:t>
      </w:r>
      <w:r w:rsidRPr="00672449">
        <w:rPr>
          <w:bCs/>
          <w:sz w:val="28"/>
          <w:szCs w:val="28"/>
        </w:rPr>
        <w:t>, ут</w:t>
      </w:r>
      <w:r w:rsidRPr="00672449">
        <w:rPr>
          <w:sz w:val="28"/>
          <w:szCs w:val="28"/>
        </w:rPr>
        <w:t>вержденног</w:t>
      </w:r>
      <w:r>
        <w:rPr>
          <w:sz w:val="28"/>
          <w:szCs w:val="28"/>
        </w:rPr>
        <w:t>о постановлением   от __.__.20_</w:t>
      </w:r>
      <w:r w:rsidRPr="0067244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</w:t>
      </w:r>
      <w:r w:rsidRPr="00672449">
        <w:rPr>
          <w:sz w:val="28"/>
          <w:szCs w:val="28"/>
        </w:rPr>
        <w:t xml:space="preserve"> предлагаю в  срок до «___» __________года устранить следующие нарушения  и (или) возместить ущерб, причиненный Спасскому </w:t>
      </w:r>
      <w:r>
        <w:rPr>
          <w:sz w:val="28"/>
          <w:szCs w:val="28"/>
        </w:rPr>
        <w:t>сельскому поселению</w:t>
      </w:r>
      <w:r w:rsidRPr="00672449">
        <w:rPr>
          <w:sz w:val="28"/>
          <w:szCs w:val="28"/>
        </w:rPr>
        <w:t xml:space="preserve">: </w:t>
      </w:r>
    </w:p>
    <w:p w:rsidR="00BE7D6B" w:rsidRPr="00672449" w:rsidRDefault="00BE7D6B" w:rsidP="00BE7D6B">
      <w:pPr>
        <w:tabs>
          <w:tab w:val="left" w:pos="2700"/>
        </w:tabs>
        <w:rPr>
          <w:sz w:val="28"/>
          <w:szCs w:val="28"/>
        </w:rPr>
      </w:pPr>
      <w:r w:rsidRPr="00672449">
        <w:rPr>
          <w:sz w:val="28"/>
          <w:szCs w:val="28"/>
        </w:rPr>
        <w:t>1.</w:t>
      </w:r>
    </w:p>
    <w:p w:rsidR="00BE7D6B" w:rsidRPr="00672449" w:rsidRDefault="00BE7D6B" w:rsidP="00BE7D6B">
      <w:pPr>
        <w:tabs>
          <w:tab w:val="left" w:pos="2700"/>
        </w:tabs>
        <w:rPr>
          <w:sz w:val="28"/>
          <w:szCs w:val="28"/>
        </w:rPr>
      </w:pPr>
      <w:r w:rsidRPr="00672449">
        <w:rPr>
          <w:sz w:val="28"/>
          <w:szCs w:val="28"/>
        </w:rPr>
        <w:t>2.</w:t>
      </w:r>
    </w:p>
    <w:p w:rsidR="00BE7D6B" w:rsidRPr="00672449" w:rsidRDefault="00BE7D6B" w:rsidP="00BE7D6B">
      <w:pPr>
        <w:tabs>
          <w:tab w:val="left" w:pos="709"/>
        </w:tabs>
        <w:jc w:val="both"/>
        <w:rPr>
          <w:sz w:val="28"/>
          <w:szCs w:val="28"/>
        </w:rPr>
      </w:pPr>
      <w:r w:rsidRPr="00672449">
        <w:rPr>
          <w:sz w:val="28"/>
          <w:szCs w:val="28"/>
        </w:rPr>
        <w:tab/>
        <w:t>Указанные нарушения должны быть устранены в полном объеме и установленные сроки.</w:t>
      </w:r>
    </w:p>
    <w:p w:rsidR="00BE7D6B" w:rsidRDefault="00BE7D6B" w:rsidP="00BE7D6B">
      <w:pPr>
        <w:rPr>
          <w:sz w:val="28"/>
          <w:szCs w:val="28"/>
        </w:rPr>
      </w:pPr>
    </w:p>
    <w:p w:rsidR="00BE7D6B" w:rsidRPr="00672449" w:rsidRDefault="00BE7D6B" w:rsidP="00BE7D6B">
      <w:pPr>
        <w:rPr>
          <w:sz w:val="28"/>
          <w:szCs w:val="28"/>
        </w:rPr>
      </w:pPr>
    </w:p>
    <w:p w:rsidR="00BE7D6B" w:rsidRDefault="00BE7D6B" w:rsidP="00BE7D6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7D6B" w:rsidRPr="00672449" w:rsidRDefault="00BE7D6B" w:rsidP="00BE7D6B">
      <w:r>
        <w:rPr>
          <w:sz w:val="28"/>
          <w:szCs w:val="28"/>
        </w:rPr>
        <w:t>Спасского сельского поселения</w:t>
      </w:r>
      <w:r w:rsidRPr="00672449">
        <w:t xml:space="preserve">                      ___________          __________________</w:t>
      </w:r>
    </w:p>
    <w:p w:rsidR="00BE7D6B" w:rsidRPr="00672449" w:rsidRDefault="00BE7D6B" w:rsidP="00BE7D6B">
      <w:pPr>
        <w:rPr>
          <w:sz w:val="20"/>
          <w:szCs w:val="20"/>
        </w:rPr>
      </w:pPr>
      <w:r w:rsidRPr="00672449">
        <w:rPr>
          <w:sz w:val="20"/>
          <w:szCs w:val="20"/>
        </w:rPr>
        <w:t xml:space="preserve">                               (подпись)                 (расшифровка подписи)</w:t>
      </w:r>
    </w:p>
    <w:p w:rsidR="00BE7D6B" w:rsidRPr="00672449" w:rsidRDefault="00BE7D6B" w:rsidP="00BE7D6B">
      <w:pPr>
        <w:jc w:val="both"/>
        <w:rPr>
          <w:sz w:val="28"/>
          <w:szCs w:val="28"/>
        </w:rPr>
      </w:pPr>
    </w:p>
    <w:p w:rsidR="00BE7D6B" w:rsidRPr="00672449" w:rsidRDefault="00BE7D6B" w:rsidP="00BE7D6B">
      <w:pPr>
        <w:jc w:val="both"/>
        <w:rPr>
          <w:sz w:val="28"/>
          <w:szCs w:val="28"/>
        </w:rPr>
      </w:pPr>
      <w:r w:rsidRPr="00672449">
        <w:rPr>
          <w:sz w:val="28"/>
          <w:szCs w:val="28"/>
        </w:rPr>
        <w:t>Предписание получено:</w:t>
      </w:r>
    </w:p>
    <w:p w:rsidR="00BE7D6B" w:rsidRPr="00672449" w:rsidRDefault="00BE7D6B" w:rsidP="00BE7D6B">
      <w:r w:rsidRPr="00672449">
        <w:t>__________________……………………………            .___________           __________________</w:t>
      </w:r>
    </w:p>
    <w:p w:rsidR="00BE7D6B" w:rsidRPr="00672449" w:rsidRDefault="00BE7D6B" w:rsidP="00BE7D6B">
      <w:pPr>
        <w:rPr>
          <w:sz w:val="20"/>
          <w:szCs w:val="20"/>
        </w:rPr>
      </w:pPr>
      <w:r w:rsidRPr="00672449">
        <w:rPr>
          <w:sz w:val="20"/>
          <w:szCs w:val="20"/>
        </w:rPr>
        <w:t>(наименование должности)                      (подпись)                  (расшифровка подписи)</w:t>
      </w: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  <w:rPr>
          <w:sz w:val="18"/>
          <w:szCs w:val="18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  <w:rPr>
          <w:sz w:val="18"/>
          <w:szCs w:val="18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  <w:rPr>
          <w:sz w:val="18"/>
          <w:szCs w:val="18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  <w:rPr>
          <w:sz w:val="18"/>
          <w:szCs w:val="18"/>
        </w:rPr>
      </w:pPr>
    </w:p>
    <w:p w:rsidR="00BE7D6B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  <w:rPr>
          <w:sz w:val="18"/>
          <w:szCs w:val="18"/>
        </w:rPr>
      </w:pPr>
    </w:p>
    <w:p w:rsidR="00BE7D6B" w:rsidRPr="00CB6DAA" w:rsidRDefault="00BE7D6B" w:rsidP="00BE7D6B">
      <w:pPr>
        <w:tabs>
          <w:tab w:val="left" w:pos="1245"/>
          <w:tab w:val="left" w:pos="1400"/>
          <w:tab w:val="left" w:pos="1640"/>
        </w:tabs>
        <w:autoSpaceDE w:val="0"/>
        <w:autoSpaceDN w:val="0"/>
        <w:jc w:val="right"/>
      </w:pPr>
      <w:r w:rsidRPr="00CB6DAA">
        <w:t>Приложение № 7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</w:p>
    <w:p w:rsidR="00BE7D6B" w:rsidRDefault="00BE7D6B" w:rsidP="00BE7D6B">
      <w:pPr>
        <w:suppressAutoHyphens/>
        <w:jc w:val="right"/>
      </w:pPr>
      <w:r w:rsidRPr="0068124A">
        <w:t xml:space="preserve">  муниципальному финансовому контролю администрации Спасского</w:t>
      </w:r>
    </w:p>
    <w:p w:rsidR="00BE7D6B" w:rsidRDefault="00BE7D6B" w:rsidP="00BE7D6B">
      <w:pPr>
        <w:suppressAutoHyphens/>
        <w:jc w:val="right"/>
      </w:pPr>
      <w:r w:rsidRPr="0068124A">
        <w:t xml:space="preserve"> сельского поселения полномочий по </w:t>
      </w:r>
      <w:proofErr w:type="gramStart"/>
      <w:r w:rsidRPr="0068124A">
        <w:t>внутреннему</w:t>
      </w:r>
      <w:proofErr w:type="gramEnd"/>
      <w:r w:rsidRPr="0068124A">
        <w:t xml:space="preserve"> муниципальному</w:t>
      </w:r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 xml:space="preserve"> финансовому контролю</w:t>
      </w:r>
    </w:p>
    <w:p w:rsidR="00BE7D6B" w:rsidRPr="00672449" w:rsidRDefault="00BE7D6B" w:rsidP="00BE7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7D6B" w:rsidRPr="00194C14" w:rsidRDefault="00BE7D6B" w:rsidP="00BE7D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4C14">
        <w:rPr>
          <w:bCs/>
          <w:sz w:val="28"/>
          <w:szCs w:val="28"/>
        </w:rPr>
        <w:t>УВЕДОМЛЕНИЕ</w:t>
      </w:r>
    </w:p>
    <w:p w:rsidR="00BE7D6B" w:rsidRPr="00194C14" w:rsidRDefault="00BE7D6B" w:rsidP="00BE7D6B">
      <w:pPr>
        <w:autoSpaceDE w:val="0"/>
        <w:autoSpaceDN w:val="0"/>
        <w:jc w:val="center"/>
        <w:rPr>
          <w:bCs/>
          <w:sz w:val="28"/>
          <w:szCs w:val="28"/>
        </w:rPr>
      </w:pPr>
      <w:r w:rsidRPr="00194C14">
        <w:rPr>
          <w:bCs/>
          <w:sz w:val="28"/>
          <w:szCs w:val="28"/>
        </w:rPr>
        <w:t>о применении бюджетных мер принуждения</w:t>
      </w:r>
    </w:p>
    <w:p w:rsidR="00BE7D6B" w:rsidRPr="00672449" w:rsidRDefault="00BE7D6B" w:rsidP="00BE7D6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227"/>
        <w:gridCol w:w="397"/>
        <w:gridCol w:w="284"/>
        <w:gridCol w:w="1049"/>
        <w:gridCol w:w="113"/>
        <w:gridCol w:w="680"/>
        <w:gridCol w:w="737"/>
        <w:gridCol w:w="567"/>
      </w:tblGrid>
      <w:tr w:rsidR="00BE7D6B" w:rsidRPr="00672449" w:rsidTr="00013DBF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672449">
              <w:rPr>
                <w:spacing w:val="-2"/>
                <w:sz w:val="28"/>
                <w:szCs w:val="28"/>
              </w:rPr>
              <w:t xml:space="preserve">На основании акта проверки (ревизии) </w:t>
            </w:r>
            <w:proofErr w:type="gramStart"/>
            <w:r w:rsidRPr="00672449">
              <w:rPr>
                <w:spacing w:val="-2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  <w:r w:rsidRPr="00672449">
              <w:rPr>
                <w:spacing w:val="-2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  <w:r w:rsidRPr="00672449">
              <w:rPr>
                <w:spacing w:val="-2"/>
                <w:sz w:val="28"/>
                <w:szCs w:val="28"/>
              </w:rPr>
              <w:t>”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ind w:left="57"/>
              <w:jc w:val="both"/>
              <w:rPr>
                <w:spacing w:val="-2"/>
                <w:sz w:val="28"/>
                <w:szCs w:val="28"/>
              </w:rPr>
            </w:pPr>
            <w:r w:rsidRPr="00672449">
              <w:rPr>
                <w:spacing w:val="-2"/>
                <w:sz w:val="28"/>
                <w:szCs w:val="28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BE7D6B" w:rsidRPr="00672449" w:rsidRDefault="00BE7D6B" w:rsidP="00BE7D6B">
      <w:pPr>
        <w:autoSpaceDE w:val="0"/>
        <w:autoSpaceDN w:val="0"/>
        <w:spacing w:before="16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в отношении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1701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(полное наименование объекта контроля)</w:t>
      </w:r>
    </w:p>
    <w:p w:rsidR="00BE7D6B" w:rsidRPr="00672449" w:rsidRDefault="00BE7D6B" w:rsidP="00BE7D6B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установлено: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1701"/>
        <w:jc w:val="both"/>
        <w:rPr>
          <w:sz w:val="20"/>
          <w:szCs w:val="20"/>
        </w:rPr>
      </w:pPr>
      <w:proofErr w:type="gramStart"/>
      <w:r w:rsidRPr="00672449">
        <w:rPr>
          <w:sz w:val="20"/>
          <w:szCs w:val="20"/>
        </w:rPr>
        <w:t>(излагаются факты совершенного нарушения бюджетного законодательства</w:t>
      </w:r>
      <w:proofErr w:type="gramEnd"/>
    </w:p>
    <w:p w:rsidR="00BE7D6B" w:rsidRPr="00672449" w:rsidRDefault="00BE7D6B" w:rsidP="00BE7D6B">
      <w:pPr>
        <w:autoSpaceDE w:val="0"/>
        <w:autoSpaceDN w:val="0"/>
        <w:jc w:val="both"/>
        <w:rPr>
          <w:sz w:val="28"/>
          <w:szCs w:val="28"/>
        </w:rPr>
      </w:pP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Российской Федерации так, как они установлены проведенной проверкой, документы и иные сведения,</w:t>
      </w:r>
    </w:p>
    <w:p w:rsidR="00BE7D6B" w:rsidRPr="00672449" w:rsidRDefault="00BE7D6B" w:rsidP="00BE7D6B">
      <w:pPr>
        <w:autoSpaceDE w:val="0"/>
        <w:autoSpaceDN w:val="0"/>
        <w:jc w:val="both"/>
        <w:rPr>
          <w:sz w:val="28"/>
          <w:szCs w:val="28"/>
        </w:rPr>
      </w:pP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которые подтверждают указанные факты)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BE7D6B" w:rsidRPr="00672449" w:rsidRDefault="00BE7D6B" w:rsidP="00BE7D6B">
      <w:pPr>
        <w:autoSpaceDE w:val="0"/>
        <w:autoSpaceDN w:val="0"/>
        <w:spacing w:before="160"/>
        <w:ind w:left="567"/>
        <w:jc w:val="both"/>
        <w:rPr>
          <w:sz w:val="28"/>
          <w:szCs w:val="28"/>
        </w:rPr>
      </w:pPr>
      <w:r w:rsidRPr="00672449">
        <w:rPr>
          <w:sz w:val="28"/>
          <w:szCs w:val="28"/>
        </w:rPr>
        <w:t>В соответствии со статье</w:t>
      </w:r>
      <w:proofErr w:type="gramStart"/>
      <w:r w:rsidRPr="00672449">
        <w:rPr>
          <w:sz w:val="28"/>
          <w:szCs w:val="28"/>
        </w:rPr>
        <w:t>й(</w:t>
      </w:r>
      <w:proofErr w:type="spellStart"/>
      <w:proofErr w:type="gramEnd"/>
      <w:r w:rsidRPr="00672449">
        <w:rPr>
          <w:sz w:val="28"/>
          <w:szCs w:val="28"/>
        </w:rPr>
        <w:t>ями</w:t>
      </w:r>
      <w:proofErr w:type="spellEnd"/>
      <w:r w:rsidRPr="00672449">
        <w:rPr>
          <w:sz w:val="28"/>
          <w:szCs w:val="28"/>
        </w:rPr>
        <w:t xml:space="preserve">)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4536"/>
        <w:jc w:val="both"/>
        <w:rPr>
          <w:sz w:val="2"/>
          <w:szCs w:val="2"/>
        </w:rPr>
      </w:pPr>
    </w:p>
    <w:p w:rsidR="00BE7D6B" w:rsidRPr="00672449" w:rsidRDefault="00BE7D6B" w:rsidP="00BE7D6B">
      <w:pPr>
        <w:autoSpaceDE w:val="0"/>
        <w:autoSpaceDN w:val="0"/>
        <w:spacing w:before="16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>Бюджетного кодекса Российской Федерации, а также в соответствии с</w:t>
      </w:r>
    </w:p>
    <w:p w:rsidR="00BE7D6B" w:rsidRPr="00672449" w:rsidRDefault="00BE7D6B" w:rsidP="00BE7D6B">
      <w:pPr>
        <w:autoSpaceDE w:val="0"/>
        <w:autoSpaceDN w:val="0"/>
        <w:spacing w:before="160"/>
        <w:jc w:val="both"/>
        <w:rPr>
          <w:sz w:val="28"/>
          <w:szCs w:val="28"/>
        </w:rPr>
      </w:pP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72449">
        <w:rPr>
          <w:sz w:val="20"/>
          <w:szCs w:val="20"/>
        </w:rPr>
        <w:t xml:space="preserve">(указываются наименования и номера соответствующих статей/пунктов законодательных и нормативно-правовых актов Российской Федерации, а также в необходимых случаях соответствующий договор (соглашение) на предоставление средств бюджета </w:t>
      </w:r>
      <w:r>
        <w:rPr>
          <w:sz w:val="20"/>
          <w:szCs w:val="20"/>
        </w:rPr>
        <w:t>поселения</w:t>
      </w:r>
      <w:r w:rsidRPr="00672449">
        <w:rPr>
          <w:sz w:val="20"/>
          <w:szCs w:val="20"/>
        </w:rPr>
        <w:t>)</w:t>
      </w:r>
    </w:p>
    <w:p w:rsidR="00BE7D6B" w:rsidRPr="00672449" w:rsidRDefault="00BE7D6B" w:rsidP="00BE7D6B">
      <w:pPr>
        <w:autoSpaceDE w:val="0"/>
        <w:autoSpaceDN w:val="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за допущенные </w:t>
      </w:r>
      <w:r>
        <w:rPr>
          <w:sz w:val="28"/>
          <w:szCs w:val="28"/>
        </w:rPr>
        <w:t xml:space="preserve">бюджетные </w:t>
      </w:r>
      <w:r w:rsidRPr="00672449">
        <w:rPr>
          <w:sz w:val="28"/>
          <w:szCs w:val="28"/>
        </w:rPr>
        <w:t>нарушения предлагаю:</w:t>
      </w:r>
    </w:p>
    <w:p w:rsidR="00BE7D6B" w:rsidRPr="00672449" w:rsidRDefault="00BE7D6B" w:rsidP="00BE7D6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1. Взыскать средства бюджета Спасского </w:t>
      </w:r>
      <w:r>
        <w:rPr>
          <w:sz w:val="28"/>
          <w:szCs w:val="28"/>
        </w:rPr>
        <w:t>сельского поселения</w:t>
      </w:r>
      <w:r w:rsidRPr="00672449">
        <w:rPr>
          <w:sz w:val="28"/>
          <w:szCs w:val="28"/>
        </w:rPr>
        <w:t>, использованные не по целевому назначению, в сумме ____________________________________________________________ рублей</w:t>
      </w:r>
    </w:p>
    <w:p w:rsidR="00BE7D6B" w:rsidRPr="00672449" w:rsidRDefault="00BE7D6B" w:rsidP="00BE7D6B">
      <w:pPr>
        <w:autoSpaceDE w:val="0"/>
        <w:autoSpaceDN w:val="0"/>
        <w:ind w:firstLine="709"/>
        <w:jc w:val="center"/>
        <w:rPr>
          <w:sz w:val="20"/>
          <w:szCs w:val="20"/>
        </w:rPr>
      </w:pPr>
      <w:r w:rsidRPr="00672449">
        <w:rPr>
          <w:sz w:val="20"/>
          <w:szCs w:val="20"/>
        </w:rPr>
        <w:t>(цифрами и прописью)</w:t>
      </w:r>
    </w:p>
    <w:p w:rsidR="00BE7D6B" w:rsidRPr="00672449" w:rsidRDefault="00BE7D6B" w:rsidP="00BE7D6B">
      <w:pPr>
        <w:autoSpaceDE w:val="0"/>
        <w:autoSpaceDN w:val="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в бесспорном порядке со счета №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4196"/>
        <w:jc w:val="both"/>
        <w:rPr>
          <w:sz w:val="20"/>
          <w:szCs w:val="20"/>
        </w:rPr>
      </w:pPr>
      <w:proofErr w:type="gramStart"/>
      <w:r w:rsidRPr="00672449">
        <w:rPr>
          <w:sz w:val="20"/>
          <w:szCs w:val="20"/>
        </w:rPr>
        <w:t>(реквизиты счета объекта контроля,</w:t>
      </w:r>
      <w:proofErr w:type="gramEnd"/>
    </w:p>
    <w:p w:rsidR="00BE7D6B" w:rsidRPr="00672449" w:rsidRDefault="00BE7D6B" w:rsidP="00BE7D6B">
      <w:pPr>
        <w:autoSpaceDE w:val="0"/>
        <w:autoSpaceDN w:val="0"/>
        <w:jc w:val="both"/>
        <w:rPr>
          <w:sz w:val="28"/>
          <w:szCs w:val="28"/>
        </w:rPr>
      </w:pP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открытого в кредитной организации, с учетом статьи 220.1 Бюджетного кодекса Российской Федерации)</w:t>
      </w:r>
    </w:p>
    <w:p w:rsidR="00BE7D6B" w:rsidRPr="00672449" w:rsidRDefault="00BE7D6B" w:rsidP="00BE7D6B">
      <w:pPr>
        <w:tabs>
          <w:tab w:val="right" w:pos="9498"/>
        </w:tabs>
        <w:autoSpaceDE w:val="0"/>
        <w:autoSpaceDN w:val="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в  </w:t>
      </w:r>
      <w:r w:rsidRPr="00672449">
        <w:rPr>
          <w:sz w:val="28"/>
          <w:szCs w:val="28"/>
        </w:rPr>
        <w:tab/>
        <w:t>,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284" w:right="113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(наименование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2"/>
        <w:gridCol w:w="907"/>
        <w:gridCol w:w="3884"/>
        <w:gridCol w:w="226"/>
      </w:tblGrid>
      <w:tr w:rsidR="00BE7D6B" w:rsidRPr="00672449" w:rsidTr="00013DBF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2449">
              <w:rPr>
                <w:sz w:val="28"/>
                <w:szCs w:val="28"/>
              </w:rPr>
              <w:t>БИК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2449">
              <w:rPr>
                <w:sz w:val="28"/>
                <w:szCs w:val="28"/>
              </w:rPr>
              <w:t>, ИНН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72449">
              <w:rPr>
                <w:sz w:val="28"/>
                <w:szCs w:val="28"/>
              </w:rPr>
              <w:t>,</w:t>
            </w:r>
          </w:p>
        </w:tc>
      </w:tr>
    </w:tbl>
    <w:p w:rsidR="00BE7D6B" w:rsidRPr="00672449" w:rsidRDefault="00BE7D6B" w:rsidP="00BE7D6B">
      <w:pPr>
        <w:autoSpaceDE w:val="0"/>
        <w:autoSpaceDN w:val="0"/>
        <w:spacing w:before="160"/>
        <w:jc w:val="both"/>
        <w:rPr>
          <w:sz w:val="28"/>
          <w:szCs w:val="28"/>
        </w:rPr>
      </w:pPr>
      <w:r w:rsidRPr="00672449">
        <w:rPr>
          <w:sz w:val="28"/>
          <w:szCs w:val="28"/>
        </w:rPr>
        <w:t xml:space="preserve">юридический адрес: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ind w:left="2552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(индекс и почтовый адрес)</w:t>
      </w:r>
    </w:p>
    <w:p w:rsidR="00BE7D6B" w:rsidRPr="00672449" w:rsidRDefault="00BE7D6B" w:rsidP="00BE7D6B">
      <w:pPr>
        <w:rPr>
          <w:sz w:val="28"/>
          <w:szCs w:val="28"/>
        </w:rPr>
      </w:pPr>
      <w:r w:rsidRPr="00672449">
        <w:rPr>
          <w:sz w:val="28"/>
          <w:szCs w:val="28"/>
        </w:rPr>
        <w:t xml:space="preserve">2. Применить иные меры в соответствии с Бюджетным кодексом Российской Федерации и федеральными законами  </w:t>
      </w:r>
    </w:p>
    <w:p w:rsidR="00BE7D6B" w:rsidRPr="00672449" w:rsidRDefault="00BE7D6B" w:rsidP="00BE7D6B">
      <w:pPr>
        <w:pBdr>
          <w:top w:val="single" w:sz="4" w:space="1" w:color="auto"/>
        </w:pBdr>
        <w:autoSpaceDE w:val="0"/>
        <w:autoSpaceDN w:val="0"/>
        <w:spacing w:after="480"/>
        <w:jc w:val="both"/>
        <w:rPr>
          <w:sz w:val="20"/>
          <w:szCs w:val="20"/>
        </w:rPr>
      </w:pPr>
      <w:r w:rsidRPr="00672449">
        <w:rPr>
          <w:sz w:val="20"/>
          <w:szCs w:val="20"/>
        </w:rPr>
        <w:t>(указываются конкретные суммы, условия и факты, данные и реквизиты)</w:t>
      </w:r>
    </w:p>
    <w:tbl>
      <w:tblPr>
        <w:tblpPr w:leftFromText="180" w:rightFromText="180" w:vertAnchor="text" w:horzAnchor="margin" w:tblpY="22"/>
        <w:tblW w:w="9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5"/>
        <w:gridCol w:w="2141"/>
        <w:gridCol w:w="754"/>
        <w:gridCol w:w="2262"/>
      </w:tblGrid>
      <w:tr w:rsidR="00BE7D6B" w:rsidRPr="00672449" w:rsidTr="00013DBF">
        <w:trPr>
          <w:trHeight w:val="726"/>
        </w:trPr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</w:rPr>
              <w:t>Глава администрации Спасского сельского поселения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E7D6B" w:rsidRPr="00672449" w:rsidTr="00013DBF">
        <w:trPr>
          <w:trHeight w:val="554"/>
        </w:trPr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BE7D6B" w:rsidRPr="00672449" w:rsidRDefault="00BE7D6B" w:rsidP="00013DB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244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2449">
              <w:rPr>
                <w:sz w:val="20"/>
                <w:szCs w:val="20"/>
              </w:rPr>
              <w:t>(расшифровка подписи)</w:t>
            </w:r>
          </w:p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BE7D6B" w:rsidRPr="00672449" w:rsidRDefault="00BE7D6B" w:rsidP="00BE7D6B">
      <w:pPr>
        <w:autoSpaceDE w:val="0"/>
        <w:autoSpaceDN w:val="0"/>
        <w:rPr>
          <w:sz w:val="28"/>
          <w:szCs w:val="28"/>
        </w:rPr>
      </w:pPr>
    </w:p>
    <w:p w:rsidR="00BE7D6B" w:rsidRPr="00672449" w:rsidRDefault="00BE7D6B" w:rsidP="00BE7D6B">
      <w:pPr>
        <w:jc w:val="both"/>
      </w:pPr>
    </w:p>
    <w:p w:rsidR="00BE7D6B" w:rsidRPr="00593AE3" w:rsidRDefault="00BE7D6B" w:rsidP="00BE7D6B">
      <w:pPr>
        <w:tabs>
          <w:tab w:val="left" w:pos="1245"/>
          <w:tab w:val="left" w:pos="1400"/>
          <w:tab w:val="left" w:pos="1640"/>
        </w:tabs>
        <w:jc w:val="right"/>
        <w:rPr>
          <w:sz w:val="18"/>
          <w:szCs w:val="18"/>
        </w:rPr>
      </w:pPr>
      <w:r w:rsidRPr="00593AE3">
        <w:rPr>
          <w:sz w:val="18"/>
          <w:szCs w:val="18"/>
        </w:rPr>
        <w:t>Приложение № 8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</w:p>
    <w:p w:rsidR="00BE7D6B" w:rsidRDefault="00BE7D6B" w:rsidP="00BE7D6B">
      <w:pPr>
        <w:suppressAutoHyphens/>
        <w:jc w:val="right"/>
      </w:pPr>
      <w:r w:rsidRPr="0068124A">
        <w:t xml:space="preserve">  муниципальному финансовому контролю администрации Спасского</w:t>
      </w:r>
    </w:p>
    <w:p w:rsidR="00BE7D6B" w:rsidRDefault="00BE7D6B" w:rsidP="00BE7D6B">
      <w:pPr>
        <w:suppressAutoHyphens/>
        <w:jc w:val="right"/>
      </w:pPr>
      <w:r w:rsidRPr="0068124A">
        <w:t xml:space="preserve"> сельского поселения полномочий по </w:t>
      </w:r>
      <w:proofErr w:type="gramStart"/>
      <w:r w:rsidRPr="0068124A">
        <w:t>внутреннему</w:t>
      </w:r>
      <w:proofErr w:type="gramEnd"/>
      <w:r w:rsidRPr="0068124A">
        <w:t xml:space="preserve"> муниципальному</w:t>
      </w:r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 xml:space="preserve"> финансовому контролю</w:t>
      </w:r>
    </w:p>
    <w:p w:rsidR="00BE7D6B" w:rsidRPr="00593AE3" w:rsidRDefault="00BE7D6B" w:rsidP="00BE7D6B">
      <w:pPr>
        <w:jc w:val="center"/>
      </w:pPr>
    </w:p>
    <w:p w:rsidR="00BE7D6B" w:rsidRPr="00593AE3" w:rsidRDefault="00BE7D6B" w:rsidP="00BE7D6B">
      <w:pPr>
        <w:jc w:val="center"/>
      </w:pPr>
    </w:p>
    <w:p w:rsidR="00BE7D6B" w:rsidRPr="00E51F12" w:rsidRDefault="00BE7D6B" w:rsidP="00BE7D6B">
      <w:pPr>
        <w:jc w:val="center"/>
        <w:rPr>
          <w:sz w:val="26"/>
          <w:szCs w:val="26"/>
        </w:rPr>
      </w:pPr>
      <w:r w:rsidRPr="00E51F12">
        <w:rPr>
          <w:sz w:val="26"/>
          <w:szCs w:val="26"/>
        </w:rPr>
        <w:t>ОТЧЕТ О РЕЗУЛЬТАТАХ ПРОВЕДЕНИЯ КОНТРОЛЬНОЙ ДЕЯТЕЛЬНОСТИ</w:t>
      </w:r>
    </w:p>
    <w:p w:rsidR="00BE7D6B" w:rsidRPr="00E51F12" w:rsidRDefault="003F73A9" w:rsidP="00BE7D6B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группой</w:t>
      </w:r>
      <w:r w:rsidR="00BE7D6B" w:rsidRPr="00E51F12">
        <w:rPr>
          <w:sz w:val="26"/>
          <w:szCs w:val="26"/>
        </w:rPr>
        <w:t xml:space="preserve">  муниципального финансового контроля администрации </w:t>
      </w:r>
    </w:p>
    <w:p w:rsidR="00BE7D6B" w:rsidRPr="00E51F12" w:rsidRDefault="00BE7D6B" w:rsidP="00BE7D6B">
      <w:pPr>
        <w:jc w:val="center"/>
        <w:rPr>
          <w:sz w:val="26"/>
          <w:szCs w:val="26"/>
        </w:rPr>
      </w:pPr>
      <w:r w:rsidRPr="00E51F12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</w:p>
    <w:p w:rsidR="00BE7D6B" w:rsidRPr="00593AE3" w:rsidRDefault="00BE7D6B" w:rsidP="00BE7D6B">
      <w:pPr>
        <w:jc w:val="center"/>
      </w:pPr>
      <w:r w:rsidRPr="00593AE3">
        <w:t>за ___________ год</w:t>
      </w:r>
    </w:p>
    <w:p w:rsidR="00BE7D6B" w:rsidRPr="00593AE3" w:rsidRDefault="00BE7D6B" w:rsidP="00BE7D6B">
      <w:pPr>
        <w:rPr>
          <w:sz w:val="28"/>
          <w:szCs w:val="28"/>
        </w:rPr>
      </w:pPr>
    </w:p>
    <w:p w:rsidR="00BE7D6B" w:rsidRPr="00593AE3" w:rsidRDefault="00BE7D6B" w:rsidP="00BE7D6B">
      <w:r w:rsidRPr="00593AE3">
        <w:t xml:space="preserve">Раздел </w:t>
      </w:r>
      <w:r w:rsidRPr="00593AE3">
        <w:rPr>
          <w:lang w:val="en-US"/>
        </w:rPr>
        <w:t>I</w:t>
      </w:r>
      <w:r w:rsidRPr="00593AE3">
        <w:t xml:space="preserve">  Контрольные мероприятия</w:t>
      </w:r>
    </w:p>
    <w:p w:rsidR="00BE7D6B" w:rsidRPr="00593AE3" w:rsidRDefault="00BE7D6B" w:rsidP="00BE7D6B">
      <w:pPr>
        <w:ind w:left="43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35"/>
        <w:gridCol w:w="2127"/>
        <w:gridCol w:w="2268"/>
      </w:tblGrid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pPr>
              <w:jc w:val="center"/>
            </w:pPr>
            <w:r w:rsidRPr="00593AE3">
              <w:t xml:space="preserve">№ </w:t>
            </w:r>
            <w:proofErr w:type="gramStart"/>
            <w:r w:rsidRPr="00593AE3">
              <w:t>п</w:t>
            </w:r>
            <w:proofErr w:type="gramEnd"/>
            <w:r w:rsidRPr="00593AE3">
              <w:t>/п</w:t>
            </w:r>
          </w:p>
        </w:tc>
        <w:tc>
          <w:tcPr>
            <w:tcW w:w="4635" w:type="dxa"/>
          </w:tcPr>
          <w:p w:rsidR="00BE7D6B" w:rsidRPr="00593AE3" w:rsidRDefault="00BE7D6B" w:rsidP="00013DBF">
            <w:pPr>
              <w:jc w:val="center"/>
            </w:pPr>
            <w:r w:rsidRPr="00593AE3">
              <w:t>Наименование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</w:pPr>
            <w:r w:rsidRPr="00593AE3">
              <w:t>Количество запланированных контрольных мероприятий</w:t>
            </w:r>
          </w:p>
        </w:tc>
        <w:tc>
          <w:tcPr>
            <w:tcW w:w="2268" w:type="dxa"/>
          </w:tcPr>
          <w:p w:rsidR="00BE7D6B" w:rsidRPr="00593AE3" w:rsidRDefault="00BE7D6B" w:rsidP="00013DBF">
            <w:pPr>
              <w:jc w:val="center"/>
            </w:pPr>
            <w:r w:rsidRPr="00593AE3">
              <w:t>Количество проведенных контрольных мероприятий</w:t>
            </w:r>
          </w:p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r w:rsidRPr="00593AE3">
              <w:t>1.</w:t>
            </w:r>
          </w:p>
        </w:tc>
        <w:tc>
          <w:tcPr>
            <w:tcW w:w="4635" w:type="dxa"/>
          </w:tcPr>
          <w:p w:rsidR="00BE7D6B" w:rsidRPr="00593AE3" w:rsidRDefault="00BE7D6B" w:rsidP="00013DBF">
            <w:r w:rsidRPr="00593AE3">
              <w:t>Ревизии (проверки) финансовой  деятельности по учреждениям и организациям всех организационно-правовых форм собственности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/>
        </w:tc>
        <w:tc>
          <w:tcPr>
            <w:tcW w:w="4635" w:type="dxa"/>
          </w:tcPr>
          <w:p w:rsidR="00BE7D6B" w:rsidRPr="00593AE3" w:rsidRDefault="00BE7D6B" w:rsidP="00013DBF">
            <w:r w:rsidRPr="00593AE3">
              <w:t>в том числе: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r w:rsidRPr="00593AE3">
              <w:t>1.1.</w:t>
            </w:r>
          </w:p>
        </w:tc>
        <w:tc>
          <w:tcPr>
            <w:tcW w:w="4635" w:type="dxa"/>
          </w:tcPr>
          <w:p w:rsidR="00BE7D6B" w:rsidRPr="00593AE3" w:rsidRDefault="00BE7D6B" w:rsidP="00013DBF">
            <w:r w:rsidRPr="00593AE3">
              <w:t xml:space="preserve">Ревизии (проверки) финансовой </w:t>
            </w:r>
          </w:p>
          <w:p w:rsidR="00BE7D6B" w:rsidRPr="00593AE3" w:rsidRDefault="00BE7D6B" w:rsidP="00013DBF">
            <w:r w:rsidRPr="00593AE3">
              <w:t xml:space="preserve">деятельности главных распорядителей, распорядителей, (получателя) средств бюджета Спасского </w:t>
            </w:r>
            <w:r>
              <w:t>сельского поселения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r w:rsidRPr="00593AE3">
              <w:t>1.2</w:t>
            </w:r>
          </w:p>
        </w:tc>
        <w:tc>
          <w:tcPr>
            <w:tcW w:w="4635" w:type="dxa"/>
          </w:tcPr>
          <w:p w:rsidR="00BE7D6B" w:rsidRPr="00593AE3" w:rsidRDefault="00BE7D6B" w:rsidP="00013DBF">
            <w:r w:rsidRPr="00593AE3">
              <w:t xml:space="preserve">Проверки по отдельным вопросам финансовой деятельности главных распорядителей, распорядителей, (получателя) средств бюджета  </w:t>
            </w:r>
            <w:r>
              <w:t>сельского поселения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r w:rsidRPr="00593AE3">
              <w:t>1.3</w:t>
            </w:r>
          </w:p>
        </w:tc>
        <w:tc>
          <w:tcPr>
            <w:tcW w:w="4635" w:type="dxa"/>
          </w:tcPr>
          <w:p w:rsidR="00BE7D6B" w:rsidRPr="00593AE3" w:rsidRDefault="00BE7D6B" w:rsidP="00013DBF">
            <w:r w:rsidRPr="00593AE3">
              <w:t>Проверки прочих предприятий</w:t>
            </w:r>
            <w:r>
              <w:t>,</w:t>
            </w:r>
            <w:r w:rsidRPr="00593AE3">
              <w:t xml:space="preserve"> организаций 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  <w:tr w:rsidR="00BE7D6B" w:rsidRPr="00593AE3" w:rsidTr="00013DBF">
        <w:tc>
          <w:tcPr>
            <w:tcW w:w="576" w:type="dxa"/>
          </w:tcPr>
          <w:p w:rsidR="00BE7D6B" w:rsidRPr="00593AE3" w:rsidRDefault="00BE7D6B" w:rsidP="00013DBF">
            <w:r w:rsidRPr="00593AE3">
              <w:rPr>
                <w:lang w:val="en-US"/>
              </w:rPr>
              <w:t>2</w:t>
            </w:r>
            <w:r w:rsidRPr="00593AE3">
              <w:t>.</w:t>
            </w:r>
          </w:p>
        </w:tc>
        <w:tc>
          <w:tcPr>
            <w:tcW w:w="4635" w:type="dxa"/>
          </w:tcPr>
          <w:p w:rsidR="00BE7D6B" w:rsidRPr="00593AE3" w:rsidRDefault="00BE7D6B" w:rsidP="00013DBF">
            <w:r w:rsidRPr="00593AE3">
              <w:t>Проверки по мотивированным обращениям правоохранительных органов</w:t>
            </w:r>
          </w:p>
        </w:tc>
        <w:tc>
          <w:tcPr>
            <w:tcW w:w="2127" w:type="dxa"/>
          </w:tcPr>
          <w:p w:rsidR="00BE7D6B" w:rsidRPr="00593AE3" w:rsidRDefault="00BE7D6B" w:rsidP="00013DBF"/>
        </w:tc>
        <w:tc>
          <w:tcPr>
            <w:tcW w:w="2268" w:type="dxa"/>
          </w:tcPr>
          <w:p w:rsidR="00BE7D6B" w:rsidRPr="00593AE3" w:rsidRDefault="00BE7D6B" w:rsidP="00013DBF"/>
        </w:tc>
      </w:tr>
    </w:tbl>
    <w:p w:rsidR="00BE7D6B" w:rsidRPr="00593AE3" w:rsidRDefault="00BE7D6B" w:rsidP="00BE7D6B">
      <w:pPr>
        <w:rPr>
          <w:sz w:val="28"/>
          <w:szCs w:val="28"/>
        </w:rPr>
      </w:pPr>
    </w:p>
    <w:p w:rsidR="00BE7D6B" w:rsidRPr="00593AE3" w:rsidRDefault="00BE7D6B" w:rsidP="00BE7D6B">
      <w:r w:rsidRPr="00593AE3">
        <w:t xml:space="preserve">Раздел </w:t>
      </w:r>
      <w:r w:rsidRPr="00593AE3">
        <w:rPr>
          <w:lang w:val="en-US"/>
        </w:rPr>
        <w:t>II</w:t>
      </w:r>
      <w:r>
        <w:t>Бюджетные н</w:t>
      </w:r>
      <w:r w:rsidRPr="00593AE3">
        <w:t xml:space="preserve">арушения </w:t>
      </w:r>
    </w:p>
    <w:p w:rsidR="00BE7D6B" w:rsidRPr="00593AE3" w:rsidRDefault="00BE7D6B" w:rsidP="00BE7D6B">
      <w:pPr>
        <w:ind w:left="38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9"/>
        <w:gridCol w:w="1985"/>
        <w:gridCol w:w="2136"/>
      </w:tblGrid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pPr>
              <w:jc w:val="center"/>
            </w:pPr>
            <w:r w:rsidRPr="00593AE3">
              <w:t xml:space="preserve">№ </w:t>
            </w:r>
            <w:proofErr w:type="gramStart"/>
            <w:r w:rsidRPr="00593AE3">
              <w:t>п</w:t>
            </w:r>
            <w:proofErr w:type="gramEnd"/>
            <w:r w:rsidRPr="00593AE3">
              <w:t>/п</w:t>
            </w:r>
          </w:p>
        </w:tc>
        <w:tc>
          <w:tcPr>
            <w:tcW w:w="4819" w:type="dxa"/>
          </w:tcPr>
          <w:p w:rsidR="00BE7D6B" w:rsidRPr="00593AE3" w:rsidRDefault="00BE7D6B" w:rsidP="00013DBF">
            <w:pPr>
              <w:jc w:val="center"/>
            </w:pPr>
            <w:r w:rsidRPr="00593AE3">
              <w:t>Виды финансовых нарушений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</w:pPr>
            <w:r w:rsidRPr="00593AE3">
              <w:t>Установлено</w:t>
            </w:r>
          </w:p>
          <w:p w:rsidR="00BE7D6B" w:rsidRPr="00593AE3" w:rsidRDefault="00BE7D6B" w:rsidP="00013DBF">
            <w:r w:rsidRPr="00593AE3">
              <w:t xml:space="preserve">всего, тыс. руб. </w:t>
            </w: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</w:pPr>
            <w:r w:rsidRPr="00593AE3">
              <w:t>Восстановлено</w:t>
            </w:r>
          </w:p>
          <w:p w:rsidR="00BE7D6B" w:rsidRPr="00593AE3" w:rsidRDefault="00BE7D6B" w:rsidP="00013DBF">
            <w:pPr>
              <w:jc w:val="center"/>
            </w:pPr>
            <w:r w:rsidRPr="00593AE3">
              <w:t>всего, тыс. руб.</w:t>
            </w: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t>1.</w:t>
            </w:r>
          </w:p>
        </w:tc>
        <w:tc>
          <w:tcPr>
            <w:tcW w:w="4819" w:type="dxa"/>
          </w:tcPr>
          <w:p w:rsidR="00BE7D6B" w:rsidRPr="00593AE3" w:rsidRDefault="00BE7D6B" w:rsidP="00013DBF">
            <w:r w:rsidRPr="00593AE3">
              <w:t xml:space="preserve">Нецелевое использование  средств бюджета Спасского </w:t>
            </w:r>
            <w:r>
              <w:t>сельского поселения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t>2.</w:t>
            </w:r>
          </w:p>
        </w:tc>
        <w:tc>
          <w:tcPr>
            <w:tcW w:w="4819" w:type="dxa"/>
          </w:tcPr>
          <w:p w:rsidR="00BE7D6B" w:rsidRPr="00593AE3" w:rsidRDefault="00BE7D6B" w:rsidP="00013DBF">
            <w:r w:rsidRPr="00593AE3">
              <w:t>Переплата и неположенные выплаты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t>3.</w:t>
            </w:r>
          </w:p>
        </w:tc>
        <w:tc>
          <w:tcPr>
            <w:tcW w:w="4819" w:type="dxa"/>
          </w:tcPr>
          <w:p w:rsidR="00BE7D6B" w:rsidRPr="00593AE3" w:rsidRDefault="00BE7D6B" w:rsidP="00013DBF">
            <w:r w:rsidRPr="00593AE3">
              <w:t xml:space="preserve">Прочие незаконные расходы и выплаты 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t>4.</w:t>
            </w:r>
          </w:p>
        </w:tc>
        <w:tc>
          <w:tcPr>
            <w:tcW w:w="4819" w:type="dxa"/>
          </w:tcPr>
          <w:p w:rsidR="00BE7D6B" w:rsidRPr="00593AE3" w:rsidRDefault="00BE7D6B" w:rsidP="00013DBF">
            <w:r w:rsidRPr="00593AE3">
              <w:t xml:space="preserve">Неэффективное использование бюджетных средств 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  <w:r w:rsidRPr="00593AE3">
              <w:rPr>
                <w:b/>
              </w:rPr>
              <w:t>Х</w:t>
            </w: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t>5.</w:t>
            </w:r>
          </w:p>
        </w:tc>
        <w:tc>
          <w:tcPr>
            <w:tcW w:w="4819" w:type="dxa"/>
          </w:tcPr>
          <w:p w:rsidR="00BE7D6B" w:rsidRPr="00593AE3" w:rsidRDefault="00BE7D6B" w:rsidP="00013DBF">
            <w:r w:rsidRPr="00593AE3">
              <w:t xml:space="preserve">Итого </w:t>
            </w:r>
          </w:p>
        </w:tc>
        <w:tc>
          <w:tcPr>
            <w:tcW w:w="1985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</w:tbl>
    <w:p w:rsidR="00BE7D6B" w:rsidRPr="00593AE3" w:rsidRDefault="00BE7D6B" w:rsidP="00BE7D6B">
      <w:pPr>
        <w:rPr>
          <w:b/>
          <w:sz w:val="28"/>
          <w:szCs w:val="28"/>
          <w:lang w:val="en-US"/>
        </w:rPr>
      </w:pPr>
    </w:p>
    <w:p w:rsidR="00BE7D6B" w:rsidRPr="00593AE3" w:rsidRDefault="00BE7D6B" w:rsidP="00BE7D6B">
      <w:pPr>
        <w:rPr>
          <w:b/>
          <w:sz w:val="28"/>
          <w:szCs w:val="28"/>
          <w:lang w:val="en-US"/>
        </w:rPr>
      </w:pPr>
      <w:r w:rsidRPr="00593AE3">
        <w:rPr>
          <w:b/>
          <w:sz w:val="28"/>
          <w:szCs w:val="28"/>
          <w:lang w:val="en-US"/>
        </w:rPr>
        <w:br w:type="page"/>
      </w:r>
    </w:p>
    <w:p w:rsidR="00BE7D6B" w:rsidRPr="00593AE3" w:rsidRDefault="00BE7D6B" w:rsidP="00BE7D6B">
      <w:r w:rsidRPr="00593AE3">
        <w:lastRenderedPageBreak/>
        <w:t xml:space="preserve">Раздел </w:t>
      </w:r>
      <w:r w:rsidRPr="00593AE3">
        <w:rPr>
          <w:lang w:val="en-US"/>
        </w:rPr>
        <w:t>III</w:t>
      </w:r>
      <w:r w:rsidRPr="00593AE3">
        <w:t xml:space="preserve"> Результаты проведения контрольных мероприятий</w:t>
      </w:r>
    </w:p>
    <w:p w:rsidR="00BE7D6B" w:rsidRPr="00593AE3" w:rsidRDefault="00BE7D6B" w:rsidP="00BE7D6B">
      <w:pPr>
        <w:ind w:left="384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6"/>
        <w:gridCol w:w="2127"/>
        <w:gridCol w:w="2127"/>
      </w:tblGrid>
      <w:tr w:rsidR="00BE7D6B" w:rsidRPr="00593AE3" w:rsidTr="00013DBF">
        <w:trPr>
          <w:trHeight w:val="791"/>
        </w:trPr>
        <w:tc>
          <w:tcPr>
            <w:tcW w:w="534" w:type="dxa"/>
          </w:tcPr>
          <w:p w:rsidR="00BE7D6B" w:rsidRPr="00593AE3" w:rsidRDefault="00BE7D6B" w:rsidP="00013DBF">
            <w:pPr>
              <w:ind w:right="-108"/>
              <w:jc w:val="both"/>
            </w:pPr>
            <w:r w:rsidRPr="00593AE3">
              <w:t xml:space="preserve">№ </w:t>
            </w:r>
            <w:proofErr w:type="gramStart"/>
            <w:r w:rsidRPr="00593AE3">
              <w:t>п</w:t>
            </w:r>
            <w:proofErr w:type="gramEnd"/>
            <w:r w:rsidRPr="00593AE3">
              <w:t>/п</w:t>
            </w:r>
          </w:p>
        </w:tc>
        <w:tc>
          <w:tcPr>
            <w:tcW w:w="4676" w:type="dxa"/>
          </w:tcPr>
          <w:p w:rsidR="00BE7D6B" w:rsidRPr="00593AE3" w:rsidRDefault="00BE7D6B" w:rsidP="00013DBF">
            <w:pPr>
              <w:jc w:val="both"/>
              <w:rPr>
                <w:b/>
              </w:rPr>
            </w:pPr>
            <w:r w:rsidRPr="00593AE3">
              <w:t xml:space="preserve">Результаты проведения контрольных мероприятий 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ind w:right="-108"/>
              <w:jc w:val="center"/>
            </w:pPr>
            <w:r w:rsidRPr="00593AE3">
              <w:rPr>
                <w:sz w:val="20"/>
                <w:szCs w:val="20"/>
              </w:rPr>
              <w:t>В количественном выражении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sz w:val="20"/>
                <w:szCs w:val="20"/>
              </w:rPr>
            </w:pPr>
            <w:r w:rsidRPr="00593AE3">
              <w:rPr>
                <w:sz w:val="20"/>
                <w:szCs w:val="20"/>
              </w:rPr>
              <w:t xml:space="preserve">В денежном  </w:t>
            </w:r>
          </w:p>
          <w:p w:rsidR="00BE7D6B" w:rsidRPr="00593AE3" w:rsidRDefault="00BE7D6B" w:rsidP="00013DBF">
            <w:pPr>
              <w:jc w:val="center"/>
            </w:pPr>
            <w:proofErr w:type="gramStart"/>
            <w:r w:rsidRPr="00593AE3">
              <w:rPr>
                <w:sz w:val="20"/>
                <w:szCs w:val="20"/>
              </w:rPr>
              <w:t>выражении</w:t>
            </w:r>
            <w:proofErr w:type="gramEnd"/>
            <w:r w:rsidRPr="00593AE3">
              <w:rPr>
                <w:sz w:val="20"/>
                <w:szCs w:val="20"/>
              </w:rPr>
              <w:t>, тыс. руб.</w:t>
            </w: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pPr>
              <w:tabs>
                <w:tab w:val="left" w:pos="0"/>
              </w:tabs>
            </w:pPr>
            <w:r w:rsidRPr="00593AE3">
              <w:rPr>
                <w:lang w:val="en-US"/>
              </w:rPr>
              <w:t>1</w:t>
            </w:r>
            <w:r w:rsidRPr="00593AE3">
              <w:t>.</w:t>
            </w:r>
          </w:p>
        </w:tc>
        <w:tc>
          <w:tcPr>
            <w:tcW w:w="4676" w:type="dxa"/>
          </w:tcPr>
          <w:p w:rsidR="00BE7D6B" w:rsidRPr="00593AE3" w:rsidRDefault="00BE7D6B" w:rsidP="00013DBF">
            <w:pPr>
              <w:tabs>
                <w:tab w:val="left" w:pos="0"/>
              </w:tabs>
            </w:pPr>
            <w:r w:rsidRPr="00593AE3">
              <w:t>Материалы, направленные в правоохранительные органы и сумма предполагаемого ущерба по видам нарушений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rPr>
                <w:lang w:val="en-US"/>
              </w:rPr>
              <w:t>2</w:t>
            </w:r>
            <w:r w:rsidRPr="00593AE3">
              <w:t>.</w:t>
            </w:r>
          </w:p>
        </w:tc>
        <w:tc>
          <w:tcPr>
            <w:tcW w:w="4676" w:type="dxa"/>
          </w:tcPr>
          <w:p w:rsidR="00BE7D6B" w:rsidRPr="00593AE3" w:rsidRDefault="00BE7D6B" w:rsidP="00013DBF">
            <w:r w:rsidRPr="00593AE3">
              <w:t>Направлено представлений и предписаний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rPr>
                <w:lang w:val="en-US"/>
              </w:rPr>
              <w:t>3</w:t>
            </w:r>
            <w:r w:rsidRPr="00593AE3">
              <w:t>.</w:t>
            </w:r>
          </w:p>
        </w:tc>
        <w:tc>
          <w:tcPr>
            <w:tcW w:w="4676" w:type="dxa"/>
          </w:tcPr>
          <w:p w:rsidR="00BE7D6B" w:rsidRPr="00593AE3" w:rsidRDefault="00BE7D6B" w:rsidP="00013DBF">
            <w:r w:rsidRPr="00593AE3">
              <w:t xml:space="preserve">Направлено уведомлений о применении бюджетных мер принуждения 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  <w:tr w:rsidR="00BE7D6B" w:rsidRPr="00593AE3" w:rsidTr="00013DBF">
        <w:tc>
          <w:tcPr>
            <w:tcW w:w="534" w:type="dxa"/>
          </w:tcPr>
          <w:p w:rsidR="00BE7D6B" w:rsidRPr="00593AE3" w:rsidRDefault="00BE7D6B" w:rsidP="00013DBF">
            <w:r w:rsidRPr="00593AE3">
              <w:rPr>
                <w:lang w:val="en-US"/>
              </w:rPr>
              <w:t>4</w:t>
            </w:r>
            <w:r w:rsidRPr="00593AE3">
              <w:t>.</w:t>
            </w:r>
          </w:p>
        </w:tc>
        <w:tc>
          <w:tcPr>
            <w:tcW w:w="4676" w:type="dxa"/>
          </w:tcPr>
          <w:p w:rsidR="00BE7D6B" w:rsidRPr="00593AE3" w:rsidRDefault="00BE7D6B" w:rsidP="00013DBF">
            <w:r w:rsidRPr="00593AE3">
              <w:t xml:space="preserve">Количество </w:t>
            </w:r>
            <w:proofErr w:type="gramStart"/>
            <w:r w:rsidRPr="00593AE3">
              <w:t>поданных</w:t>
            </w:r>
            <w:proofErr w:type="gramEnd"/>
            <w:r w:rsidRPr="00593AE3">
              <w:t xml:space="preserve"> и (или)</w:t>
            </w:r>
          </w:p>
          <w:p w:rsidR="00BE7D6B" w:rsidRPr="00593AE3" w:rsidRDefault="00BE7D6B" w:rsidP="00013DBF">
            <w:r w:rsidRPr="00593AE3">
              <w:t xml:space="preserve">удовлетворенных жалоб (исков) на решения </w:t>
            </w:r>
            <w:r>
              <w:t>группы</w:t>
            </w:r>
            <w:r w:rsidRPr="00593AE3">
              <w:t xml:space="preserve"> финансового контроля  </w:t>
            </w: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E7D6B" w:rsidRPr="00593AE3" w:rsidRDefault="00BE7D6B" w:rsidP="00013DBF">
            <w:pPr>
              <w:jc w:val="center"/>
              <w:rPr>
                <w:b/>
              </w:rPr>
            </w:pPr>
          </w:p>
        </w:tc>
      </w:tr>
    </w:tbl>
    <w:p w:rsidR="00BE7D6B" w:rsidRPr="00593AE3" w:rsidRDefault="00BE7D6B" w:rsidP="00BE7D6B">
      <w:pPr>
        <w:jc w:val="center"/>
        <w:rPr>
          <w:b/>
          <w:sz w:val="28"/>
          <w:szCs w:val="28"/>
        </w:rPr>
      </w:pPr>
    </w:p>
    <w:p w:rsidR="00BE7D6B" w:rsidRPr="00593AE3" w:rsidRDefault="00BE7D6B" w:rsidP="00BE7D6B">
      <w:pPr>
        <w:jc w:val="center"/>
        <w:rPr>
          <w:b/>
          <w:sz w:val="28"/>
          <w:szCs w:val="28"/>
        </w:rPr>
      </w:pPr>
    </w:p>
    <w:p w:rsidR="00BE7D6B" w:rsidRPr="00593AE3" w:rsidRDefault="00BE7D6B" w:rsidP="00BE7D6B">
      <w:r>
        <w:t xml:space="preserve">Уполномоченное лицо группы </w:t>
      </w:r>
      <w:r w:rsidRPr="00593AE3">
        <w:t xml:space="preserve"> ___________          __________________</w:t>
      </w:r>
    </w:p>
    <w:p w:rsidR="00BE7D6B" w:rsidRPr="00593AE3" w:rsidRDefault="00BE7D6B" w:rsidP="00BE7D6B">
      <w:pPr>
        <w:rPr>
          <w:sz w:val="20"/>
          <w:szCs w:val="20"/>
        </w:rPr>
      </w:pPr>
      <w:r w:rsidRPr="00593AE3">
        <w:rPr>
          <w:sz w:val="20"/>
          <w:szCs w:val="20"/>
        </w:rPr>
        <w:t xml:space="preserve">                  (подпись)                   (расшифровка подписи)</w:t>
      </w:r>
    </w:p>
    <w:p w:rsidR="00BE7D6B" w:rsidRPr="00593AE3" w:rsidRDefault="00BE7D6B" w:rsidP="00BE7D6B"/>
    <w:p w:rsidR="00BE7D6B" w:rsidRPr="00593AE3" w:rsidRDefault="00BE7D6B" w:rsidP="00BE7D6B"/>
    <w:p w:rsidR="00BE7D6B" w:rsidRDefault="00BE7D6B" w:rsidP="00BE7D6B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6"/>
          <w:szCs w:val="26"/>
        </w:rPr>
      </w:pPr>
    </w:p>
    <w:p w:rsidR="00BE7D6B" w:rsidRDefault="00BE7D6B" w:rsidP="00BE7D6B">
      <w:pPr>
        <w:jc w:val="center"/>
        <w:rPr>
          <w:rFonts w:eastAsia="Calibri"/>
          <w:color w:val="9BBB59" w:themeColor="accent3"/>
        </w:rPr>
      </w:pPr>
    </w:p>
    <w:p w:rsidR="00BE7D6B" w:rsidRDefault="00BE7D6B" w:rsidP="00BE7D6B">
      <w:pPr>
        <w:jc w:val="center"/>
        <w:rPr>
          <w:rFonts w:eastAsia="Calibri"/>
          <w:color w:val="9BBB59" w:themeColor="accent3"/>
        </w:rPr>
      </w:pPr>
    </w:p>
    <w:p w:rsidR="00BE7D6B" w:rsidRDefault="00BE7D6B" w:rsidP="00BE7D6B">
      <w:pPr>
        <w:jc w:val="center"/>
        <w:rPr>
          <w:rFonts w:eastAsia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rPr>
          <w:rFonts w:ascii="Calibri" w:eastAsia="Calibri" w:hAnsi="Calibri"/>
          <w:color w:val="9BBB59" w:themeColor="accent3"/>
        </w:rPr>
      </w:pPr>
    </w:p>
    <w:p w:rsidR="00BE7D6B" w:rsidRDefault="00BE7D6B" w:rsidP="00BE7D6B">
      <w:pPr>
        <w:jc w:val="right"/>
        <w:rPr>
          <w:rFonts w:eastAsia="Calibri"/>
          <w:color w:val="9BBB59" w:themeColor="accent3"/>
        </w:rPr>
      </w:pPr>
    </w:p>
    <w:p w:rsidR="00BE7D6B" w:rsidRDefault="00BE7D6B" w:rsidP="00BE7D6B">
      <w:pPr>
        <w:jc w:val="right"/>
        <w:rPr>
          <w:sz w:val="18"/>
          <w:szCs w:val="18"/>
        </w:rPr>
      </w:pPr>
    </w:p>
    <w:p w:rsidR="00BE7D6B" w:rsidRDefault="00BE7D6B" w:rsidP="00BE7D6B">
      <w:pPr>
        <w:jc w:val="right"/>
        <w:rPr>
          <w:sz w:val="18"/>
          <w:szCs w:val="18"/>
        </w:rPr>
      </w:pPr>
    </w:p>
    <w:p w:rsidR="00BE7D6B" w:rsidRDefault="00BE7D6B" w:rsidP="00BE7D6B">
      <w:pPr>
        <w:jc w:val="right"/>
        <w:rPr>
          <w:sz w:val="18"/>
          <w:szCs w:val="18"/>
        </w:rPr>
      </w:pPr>
    </w:p>
    <w:p w:rsidR="00BE7D6B" w:rsidRDefault="00BE7D6B" w:rsidP="00BE7D6B">
      <w:pPr>
        <w:jc w:val="right"/>
        <w:rPr>
          <w:sz w:val="18"/>
          <w:szCs w:val="18"/>
        </w:rPr>
      </w:pPr>
    </w:p>
    <w:p w:rsidR="00BE7D6B" w:rsidRPr="00672449" w:rsidRDefault="00BE7D6B" w:rsidP="00BE7D6B">
      <w:pPr>
        <w:jc w:val="right"/>
        <w:rPr>
          <w:sz w:val="18"/>
          <w:szCs w:val="18"/>
        </w:rPr>
      </w:pPr>
      <w:r w:rsidRPr="00672449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9</w:t>
      </w:r>
    </w:p>
    <w:p w:rsidR="00BE7D6B" w:rsidRDefault="00BE7D6B" w:rsidP="00BE7D6B">
      <w:pPr>
        <w:suppressAutoHyphens/>
        <w:jc w:val="right"/>
      </w:pPr>
      <w:r w:rsidRPr="0068124A">
        <w:t xml:space="preserve">к  порядкуосуществления контрольной группой по </w:t>
      </w:r>
      <w:proofErr w:type="gramStart"/>
      <w:r w:rsidRPr="0068124A">
        <w:t>внутреннему</w:t>
      </w:r>
      <w:proofErr w:type="gramEnd"/>
    </w:p>
    <w:p w:rsidR="00BE7D6B" w:rsidRDefault="00BE7D6B" w:rsidP="00BE7D6B">
      <w:pPr>
        <w:suppressAutoHyphens/>
        <w:jc w:val="right"/>
      </w:pPr>
      <w:r w:rsidRPr="0068124A">
        <w:t xml:space="preserve">  муниципальному финансовому контролю администрации Спасского</w:t>
      </w:r>
    </w:p>
    <w:p w:rsidR="00BE7D6B" w:rsidRDefault="00BE7D6B" w:rsidP="00BE7D6B">
      <w:pPr>
        <w:suppressAutoHyphens/>
        <w:jc w:val="right"/>
      </w:pPr>
      <w:r w:rsidRPr="0068124A">
        <w:t xml:space="preserve"> сельского поселения полномочий по </w:t>
      </w:r>
      <w:proofErr w:type="gramStart"/>
      <w:r w:rsidRPr="0068124A">
        <w:t>внутреннему</w:t>
      </w:r>
      <w:proofErr w:type="gramEnd"/>
      <w:r w:rsidRPr="0068124A">
        <w:t xml:space="preserve"> муниципальному</w:t>
      </w:r>
    </w:p>
    <w:p w:rsidR="00BE7D6B" w:rsidRPr="0068124A" w:rsidRDefault="00BE7D6B" w:rsidP="00BE7D6B">
      <w:pPr>
        <w:suppressAutoHyphens/>
        <w:jc w:val="right"/>
        <w:rPr>
          <w:bCs/>
        </w:rPr>
      </w:pPr>
      <w:r w:rsidRPr="0068124A">
        <w:t xml:space="preserve"> финансовому контролю</w:t>
      </w:r>
    </w:p>
    <w:p w:rsidR="00BE7D6B" w:rsidRPr="00593AE3" w:rsidRDefault="00BE7D6B" w:rsidP="00BE7D6B">
      <w:pPr>
        <w:jc w:val="center"/>
      </w:pPr>
    </w:p>
    <w:p w:rsidR="00BE7D6B" w:rsidRPr="00672449" w:rsidRDefault="00BE7D6B" w:rsidP="00BE7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7D6B" w:rsidRPr="00611629" w:rsidRDefault="00BE7D6B" w:rsidP="00BE7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629">
        <w:rPr>
          <w:b/>
          <w:bCs/>
          <w:sz w:val="28"/>
          <w:szCs w:val="28"/>
        </w:rPr>
        <w:t>АКТ</w:t>
      </w:r>
    </w:p>
    <w:p w:rsidR="00BE7D6B" w:rsidRPr="00611629" w:rsidRDefault="00BE7D6B" w:rsidP="00BE7D6B">
      <w:pPr>
        <w:jc w:val="center"/>
        <w:rPr>
          <w:rFonts w:eastAsia="Calibri"/>
          <w:bCs/>
        </w:rPr>
      </w:pPr>
      <w:r w:rsidRPr="00611629">
        <w:rPr>
          <w:rFonts w:eastAsia="Calibri"/>
          <w:bCs/>
        </w:rPr>
        <w:t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</w:t>
      </w:r>
    </w:p>
    <w:p w:rsidR="00BE7D6B" w:rsidRPr="00611629" w:rsidRDefault="00BE7D6B" w:rsidP="00BE7D6B">
      <w:pPr>
        <w:rPr>
          <w:rFonts w:eastAsia="Calibri"/>
        </w:rPr>
      </w:pP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 xml:space="preserve">                    (место составления)                                         «___» _______________20__года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В соответствии с 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(пунктом ____ Плана ра</w:t>
      </w:r>
      <w:r>
        <w:rPr>
          <w:rFonts w:eastAsia="Calibri"/>
        </w:rPr>
        <w:t>боты</w:t>
      </w:r>
      <w:r w:rsidRPr="00611629">
        <w:rPr>
          <w:rFonts w:eastAsia="Calibri"/>
        </w:rPr>
        <w:t>)</w:t>
      </w:r>
    </w:p>
    <w:p w:rsidR="00BE7D6B" w:rsidRPr="00611629" w:rsidRDefault="00BE7D6B" w:rsidP="00BE7D6B">
      <w:pPr>
        <w:jc w:val="both"/>
        <w:rPr>
          <w:rFonts w:eastAsia="Calibri"/>
        </w:rPr>
      </w:pPr>
      <w:r>
        <w:rPr>
          <w:rFonts w:eastAsia="Calibri"/>
        </w:rPr>
        <w:t>Группой (должностным лицом)</w:t>
      </w:r>
      <w:r w:rsidRPr="00611629">
        <w:rPr>
          <w:rFonts w:eastAsia="Calibri"/>
        </w:rPr>
        <w:t xml:space="preserve"> внутреннего муниципального финансового контроля ____________________________________________________________________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(должность, ФИО)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проводится контрольное мероприятие_____________________________________________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 xml:space="preserve">                                                                      (название контрольного мероприятия)</w:t>
      </w:r>
    </w:p>
    <w:p w:rsidR="00BE7D6B" w:rsidRPr="00611629" w:rsidRDefault="00BE7D6B" w:rsidP="00BE7D6B">
      <w:pPr>
        <w:jc w:val="both"/>
        <w:rPr>
          <w:rFonts w:eastAsia="Calibri"/>
        </w:rPr>
      </w:pPr>
      <w:r>
        <w:rPr>
          <w:rFonts w:eastAsia="Calibri"/>
        </w:rPr>
        <w:t>Группой (должностным лицом)</w:t>
      </w:r>
      <w:r w:rsidRPr="00611629">
        <w:rPr>
          <w:rFonts w:eastAsia="Calibri"/>
        </w:rPr>
        <w:t xml:space="preserve"> ______________________________________________________________________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(должность, ФИО)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была запрошена «___»___________20___ года информация, необходимая для проведения контрольного мероприятия по следующим вопросам:_____________________________________________________________________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К настоящему времени должностным лицом_______________________________________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_____________________________________________________________________________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 xml:space="preserve"> (наименование </w:t>
      </w:r>
      <w:r>
        <w:rPr>
          <w:rFonts w:eastAsia="Calibri"/>
        </w:rPr>
        <w:t>объекта контроля)</w:t>
      </w:r>
      <w:r w:rsidRPr="00611629">
        <w:rPr>
          <w:rFonts w:eastAsia="Calibri"/>
        </w:rPr>
        <w:t xml:space="preserve"> __________________________________________________________________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(должность, ФИО)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информация (не представлена, представлена в неполном или искаженном виде).</w:t>
      </w:r>
    </w:p>
    <w:p w:rsidR="00BE7D6B" w:rsidRPr="00611629" w:rsidRDefault="00BE7D6B" w:rsidP="00BE7D6B">
      <w:pPr>
        <w:jc w:val="both"/>
        <w:rPr>
          <w:rFonts w:eastAsia="Calibri"/>
        </w:rPr>
      </w:pP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Настоящий Акт составлен в двух экземплярах, один из которых вручен руководителю_____________________________________________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 xml:space="preserve">(наименование органа местного самоуправления </w:t>
      </w:r>
      <w:r>
        <w:rPr>
          <w:rFonts w:eastAsia="Calibri"/>
        </w:rPr>
        <w:t>поселения</w:t>
      </w:r>
      <w:r w:rsidRPr="00611629">
        <w:rPr>
          <w:rFonts w:eastAsia="Calibri"/>
        </w:rPr>
        <w:t>, предприятия, учреждения, организации)    ________________________________________________________________</w:t>
      </w:r>
    </w:p>
    <w:p w:rsidR="00BE7D6B" w:rsidRPr="00611629" w:rsidRDefault="00BE7D6B" w:rsidP="00BE7D6B">
      <w:pPr>
        <w:jc w:val="center"/>
        <w:rPr>
          <w:rFonts w:eastAsia="Calibri"/>
        </w:rPr>
      </w:pPr>
      <w:r w:rsidRPr="00611629">
        <w:rPr>
          <w:rFonts w:eastAsia="Calibri"/>
        </w:rPr>
        <w:t>(должность, ФИО)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>Один экземпляр акта получил:___________________________________________________</w:t>
      </w:r>
    </w:p>
    <w:p w:rsidR="00BE7D6B" w:rsidRPr="00611629" w:rsidRDefault="00BE7D6B" w:rsidP="00BE7D6B">
      <w:pPr>
        <w:jc w:val="both"/>
        <w:rPr>
          <w:rFonts w:eastAsia="Calibri"/>
        </w:rPr>
      </w:pPr>
      <w:r w:rsidRPr="00611629">
        <w:rPr>
          <w:rFonts w:eastAsia="Calibri"/>
        </w:rPr>
        <w:t xml:space="preserve">                                                            (подпись)                                 (должность, ФИО)</w:t>
      </w:r>
    </w:p>
    <w:p w:rsidR="00BE7D6B" w:rsidRPr="00611629" w:rsidRDefault="00BE7D6B" w:rsidP="00BE7D6B">
      <w:pPr>
        <w:jc w:val="both"/>
        <w:rPr>
          <w:rFonts w:eastAsia="Calibri"/>
          <w:sz w:val="28"/>
          <w:szCs w:val="28"/>
        </w:rPr>
      </w:pPr>
    </w:p>
    <w:p w:rsidR="00BE7D6B" w:rsidRPr="00611629" w:rsidRDefault="00BE7D6B" w:rsidP="00BE7D6B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22"/>
        <w:tblW w:w="9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5"/>
        <w:gridCol w:w="2141"/>
        <w:gridCol w:w="754"/>
        <w:gridCol w:w="2262"/>
      </w:tblGrid>
      <w:tr w:rsidR="00BE7D6B" w:rsidRPr="00611629" w:rsidTr="00013DBF">
        <w:trPr>
          <w:trHeight w:val="726"/>
        </w:trPr>
        <w:tc>
          <w:tcPr>
            <w:tcW w:w="4825" w:type="dxa"/>
            <w:tcBorders>
              <w:top w:val="nil"/>
              <w:left w:val="nil"/>
              <w:right w:val="nil"/>
            </w:tcBorders>
            <w:vAlign w:val="bottom"/>
          </w:tcPr>
          <w:p w:rsidR="00BE7D6B" w:rsidRPr="00611629" w:rsidRDefault="00BE7D6B" w:rsidP="00013DB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</w:rPr>
              <w:t>Должностное лицо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BE7D6B" w:rsidRPr="00672449" w:rsidTr="00013DBF">
        <w:trPr>
          <w:trHeight w:val="554"/>
        </w:trPr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BE7D6B" w:rsidRPr="00611629" w:rsidRDefault="00BE7D6B" w:rsidP="00013DB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162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6B" w:rsidRPr="00611629" w:rsidRDefault="00BE7D6B" w:rsidP="00013DB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1629">
              <w:rPr>
                <w:sz w:val="20"/>
                <w:szCs w:val="20"/>
              </w:rPr>
              <w:t>(расшифровка подписи)</w:t>
            </w:r>
          </w:p>
          <w:p w:rsidR="00BE7D6B" w:rsidRPr="00672449" w:rsidRDefault="00BE7D6B" w:rsidP="00013DB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 w:rsidR="00B667AE">
        <w:rPr>
          <w:bCs/>
          <w:color w:val="000000"/>
          <w:sz w:val="26"/>
          <w:szCs w:val="26"/>
        </w:rPr>
        <w:t xml:space="preserve">                                                                             </w:t>
      </w:r>
      <w:proofErr w:type="spellStart"/>
      <w:r w:rsidR="009C6621">
        <w:rPr>
          <w:bCs/>
          <w:color w:val="000000"/>
          <w:sz w:val="26"/>
          <w:szCs w:val="26"/>
        </w:rPr>
        <w:t>А.В.Деркач</w:t>
      </w:r>
      <w:proofErr w:type="spellEnd"/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87B1B"/>
    <w:multiLevelType w:val="hybridMultilevel"/>
    <w:tmpl w:val="01BCEAF4"/>
    <w:lvl w:ilvl="0" w:tplc="8ABCD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1768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30FF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3F73A9"/>
    <w:rsid w:val="00410792"/>
    <w:rsid w:val="004144E0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5CEB"/>
    <w:rsid w:val="004C619E"/>
    <w:rsid w:val="004C77AF"/>
    <w:rsid w:val="004D4FD1"/>
    <w:rsid w:val="004E39F2"/>
    <w:rsid w:val="004E74EF"/>
    <w:rsid w:val="004F6780"/>
    <w:rsid w:val="0050075A"/>
    <w:rsid w:val="00502186"/>
    <w:rsid w:val="00510F4C"/>
    <w:rsid w:val="005163E0"/>
    <w:rsid w:val="0052142A"/>
    <w:rsid w:val="005528A7"/>
    <w:rsid w:val="00553FD7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C88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D4E9F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667AE"/>
    <w:rsid w:val="00B74AC2"/>
    <w:rsid w:val="00B8362B"/>
    <w:rsid w:val="00B932D1"/>
    <w:rsid w:val="00B96FC8"/>
    <w:rsid w:val="00BA16E2"/>
    <w:rsid w:val="00BA3EEF"/>
    <w:rsid w:val="00BA65F6"/>
    <w:rsid w:val="00BD7709"/>
    <w:rsid w:val="00BE7D6B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CF457E"/>
    <w:rsid w:val="00D01FB3"/>
    <w:rsid w:val="00D15146"/>
    <w:rsid w:val="00D16D84"/>
    <w:rsid w:val="00D367EA"/>
    <w:rsid w:val="00D63F40"/>
    <w:rsid w:val="00D721E5"/>
    <w:rsid w:val="00D77783"/>
    <w:rsid w:val="00D83C8D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7C62"/>
    <w:rsid w:val="00F00337"/>
    <w:rsid w:val="00F04E06"/>
    <w:rsid w:val="00F05E2B"/>
    <w:rsid w:val="00F06FE5"/>
    <w:rsid w:val="00F123F5"/>
    <w:rsid w:val="00F147A7"/>
    <w:rsid w:val="00F148B2"/>
    <w:rsid w:val="00F16CF8"/>
    <w:rsid w:val="00F229AE"/>
    <w:rsid w:val="00F57343"/>
    <w:rsid w:val="00F85E5A"/>
    <w:rsid w:val="00F91885"/>
    <w:rsid w:val="00F944EB"/>
    <w:rsid w:val="00FA2D5B"/>
    <w:rsid w:val="00FA3981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7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9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c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d">
    <w:name w:val="Body Text"/>
    <w:basedOn w:val="a"/>
    <w:link w:val="ae"/>
    <w:rsid w:val="00752DD9"/>
    <w:pPr>
      <w:spacing w:after="120"/>
    </w:pPr>
  </w:style>
  <w:style w:type="character" w:customStyle="1" w:styleId="ae">
    <w:name w:val="Основной текст Знак"/>
    <w:link w:val="ad"/>
    <w:rsid w:val="00752DD9"/>
    <w:rPr>
      <w:sz w:val="24"/>
      <w:szCs w:val="24"/>
    </w:rPr>
  </w:style>
  <w:style w:type="character" w:customStyle="1" w:styleId="af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0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628F9"/>
    <w:rPr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353C1"/>
    <w:rPr>
      <w:i/>
      <w:iCs/>
    </w:rPr>
  </w:style>
  <w:style w:type="paragraph" w:customStyle="1" w:styleId="ConsPlusNonformat">
    <w:name w:val="ConsPlusNonformat"/>
    <w:uiPriority w:val="99"/>
    <w:rsid w:val="00BE7D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7">
    <w:name w:val="Знак Знак Знак Знак"/>
    <w:basedOn w:val="a"/>
    <w:rsid w:val="00BE7D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Без интервала Знак"/>
    <w:basedOn w:val="a0"/>
    <w:link w:val="af1"/>
    <w:uiPriority w:val="1"/>
    <w:locked/>
    <w:rsid w:val="00BE7D6B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37D7E906BBF8F0B826F564BF0217646A95427B8CF12C1F632D84EB33BD4865F8AE912ACC66DE8C4C088C9B4553D1116FD2DC36EAA0A36v1P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19D96D93CED2E4BD48E448EB61FF73E5CF8E0609CFE37EF8DF9625A0BDBAA8D76693C80A7D343C5CC9041A5363089F365AC20D78BED75Ft5d0G" TargetMode="External"/><Relationship Id="rId12" Type="http://schemas.openxmlformats.org/officeDocument/2006/relationships/hyperlink" Target="consultantplus://offline/ref=58408F2765471EE8AFBAAFD1E30052B8D191FE8BDE7E36AEF971249CEFA4EE9EC47BB62296FB1F48FC58CA52312C78A3B49966B748A3u1F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BBDE9831EFDFAB186D3811D9EDD5CAAC28E65E172614D16BD6723D1DBBA2F1EC291C95066633286959496E7600AC" TargetMode="External"/><Relationship Id="rId11" Type="http://schemas.openxmlformats.org/officeDocument/2006/relationships/hyperlink" Target="consultantplus://offline/ref=58408F2765471EE8AFBAAFD1E30052B8D191FE8BDE7E36AEF971249CEFA4EE9EC47BB62296FB1F48FC58CA52312C78A3B49966B748A3u1FD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408F2765471EE8AFBAAFD1E30052B8D191FE8BDE7E36AEF971249CEFA4EE9EC47BB62296FB1F48FC58CA52312C78A3B49966B748A3u1F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37A61C07F9D9563590ED6D6727EBF14E2CCBC94FDACDDCC7B003973y5f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8743-219A-4E0A-A655-D0B7DF07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7990</Words>
  <Characters>68687</Characters>
  <Application>Microsoft Office Word</Application>
  <DocSecurity>0</DocSecurity>
  <Lines>572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11</cp:revision>
  <cp:lastPrinted>2020-07-07T04:22:00Z</cp:lastPrinted>
  <dcterms:created xsi:type="dcterms:W3CDTF">2020-06-11T04:09:00Z</dcterms:created>
  <dcterms:modified xsi:type="dcterms:W3CDTF">2020-07-08T06:13:00Z</dcterms:modified>
</cp:coreProperties>
</file>